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D44" w:rsidRDefault="00E36224" w:rsidP="0089168F">
      <w:pPr>
        <w:autoSpaceDE w:val="0"/>
        <w:autoSpaceDN w:val="0"/>
        <w:adjustRightInd w:val="0"/>
        <w:spacing w:line="400" w:lineRule="atLeast"/>
        <w:jc w:val="center"/>
        <w:rPr>
          <w:rFonts w:ascii="黑体" w:eastAsia="黑体"/>
          <w:snapToGrid w:val="0"/>
          <w:kern w:val="0"/>
          <w:sz w:val="36"/>
          <w:lang w:val="zh-CN"/>
        </w:rPr>
      </w:pPr>
      <w:r>
        <w:rPr>
          <w:rFonts w:ascii="黑体" w:eastAsia="黑体" w:hint="eastAsia"/>
          <w:snapToGrid w:val="0"/>
          <w:kern w:val="0"/>
          <w:sz w:val="36"/>
          <w:lang w:val="zh-CN"/>
        </w:rPr>
        <w:t>南京林业大学高等教育自学考试</w:t>
      </w:r>
      <w:r w:rsidR="003E6F53">
        <w:rPr>
          <w:rFonts w:ascii="黑体" w:eastAsia="黑体" w:hint="eastAsia"/>
          <w:snapToGrid w:val="0"/>
          <w:kern w:val="0"/>
          <w:sz w:val="36"/>
          <w:lang w:val="zh-CN"/>
        </w:rPr>
        <w:t>“专接本”</w:t>
      </w:r>
    </w:p>
    <w:p w:rsidR="00E36224" w:rsidRDefault="0089168F" w:rsidP="0089168F">
      <w:pPr>
        <w:autoSpaceDE w:val="0"/>
        <w:autoSpaceDN w:val="0"/>
        <w:adjustRightInd w:val="0"/>
        <w:spacing w:line="400" w:lineRule="atLeast"/>
        <w:jc w:val="center"/>
        <w:rPr>
          <w:rFonts w:ascii="黑体" w:eastAsia="黑体"/>
          <w:snapToGrid w:val="0"/>
          <w:kern w:val="0"/>
          <w:sz w:val="36"/>
          <w:lang w:val="zh-CN"/>
        </w:rPr>
      </w:pPr>
      <w:r>
        <w:rPr>
          <w:rFonts w:ascii="黑体" w:eastAsia="黑体" w:hint="eastAsia"/>
          <w:snapToGrid w:val="0"/>
          <w:kern w:val="0"/>
          <w:sz w:val="36"/>
          <w:lang w:val="zh-CN"/>
        </w:rPr>
        <w:t>交通运输专业</w:t>
      </w:r>
      <w:r w:rsidR="0017459C">
        <w:rPr>
          <w:rFonts w:ascii="黑体" w:eastAsia="黑体" w:hint="eastAsia"/>
          <w:snapToGrid w:val="0"/>
          <w:kern w:val="0"/>
          <w:sz w:val="36"/>
          <w:lang w:val="zh-CN"/>
        </w:rPr>
        <w:t>2020</w:t>
      </w:r>
      <w:r w:rsidR="00E36224">
        <w:rPr>
          <w:rFonts w:ascii="黑体" w:eastAsia="黑体" w:hint="eastAsia"/>
          <w:snapToGrid w:val="0"/>
          <w:kern w:val="0"/>
          <w:sz w:val="36"/>
          <w:lang w:val="zh-CN"/>
        </w:rPr>
        <w:t>年招生简章</w:t>
      </w:r>
    </w:p>
    <w:p w:rsidR="0017459C" w:rsidRDefault="0017459C"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17459C">
        <w:rPr>
          <w:rFonts w:ascii="宋体" w:hint="eastAsia"/>
          <w:snapToGrid w:val="0"/>
          <w:kern w:val="0"/>
          <w:szCs w:val="21"/>
          <w:lang w:val="zh-CN"/>
        </w:rPr>
        <w:t>南京林业大学是一所以林科为特色，以资源、生态和环境类学科为优势的多科性大学，创立至今已有近120年历史。学校现有22个学院（部）；拥有8个博士后流动站、8个博士学位授权一级学科、25个硕士学位授权一级学科、3个硕士学位授权二级学科和28个硕士专业学位授权类别或领域。学校现有专任教师1368人，其中，中国工程院院士2人，外聘院士8人，博士生导师181名；具有高职称751人。学校开设74个本科专业，面向全国招生。现有各类全日制在校学生3万余人，其中博士与硕士研究生、外国留学生6200余人。</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学校在举办普通本科和研究生教育的同时</w:t>
      </w:r>
      <w:r w:rsidR="002A4F3A">
        <w:rPr>
          <w:rFonts w:ascii="宋体" w:hint="eastAsia"/>
          <w:snapToGrid w:val="0"/>
          <w:kern w:val="0"/>
          <w:szCs w:val="21"/>
          <w:lang w:val="zh-CN"/>
        </w:rPr>
        <w:t>，将自学考试和各类成人教育纳入学校教育的总体规划，</w:t>
      </w:r>
      <w:r w:rsidR="00765C03">
        <w:rPr>
          <w:rFonts w:ascii="宋体" w:hint="eastAsia"/>
          <w:snapToGrid w:val="0"/>
          <w:kern w:val="0"/>
          <w:szCs w:val="21"/>
          <w:lang w:val="zh-CN"/>
        </w:rPr>
        <w:t>形成多规格、多层次、多形式的办学体系。</w:t>
      </w:r>
      <w:r w:rsidR="0017459C">
        <w:rPr>
          <w:rFonts w:ascii="宋体" w:hint="eastAsia"/>
          <w:snapToGrid w:val="0"/>
          <w:kern w:val="0"/>
          <w:szCs w:val="21"/>
          <w:lang w:val="zh-CN"/>
        </w:rPr>
        <w:t>2020</w:t>
      </w:r>
      <w:r w:rsidRPr="00891D53">
        <w:rPr>
          <w:rFonts w:ascii="宋体" w:hint="eastAsia"/>
          <w:snapToGrid w:val="0"/>
          <w:kern w:val="0"/>
          <w:szCs w:val="21"/>
          <w:lang w:val="zh-CN"/>
        </w:rPr>
        <w:t>年</w:t>
      </w:r>
      <w:r w:rsidR="00541676" w:rsidRPr="00891D53">
        <w:rPr>
          <w:rFonts w:ascii="宋体" w:hint="eastAsia"/>
          <w:snapToGrid w:val="0"/>
          <w:kern w:val="0"/>
          <w:szCs w:val="21"/>
          <w:lang w:val="zh-CN"/>
        </w:rPr>
        <w:t>，我校</w:t>
      </w:r>
      <w:r w:rsidRPr="00891D53">
        <w:rPr>
          <w:rFonts w:ascii="宋体" w:hint="eastAsia"/>
          <w:snapToGrid w:val="0"/>
          <w:kern w:val="0"/>
          <w:szCs w:val="21"/>
          <w:lang w:val="zh-CN"/>
        </w:rPr>
        <w:t>交通运输</w:t>
      </w:r>
      <w:r w:rsidR="002A4F3A">
        <w:rPr>
          <w:rFonts w:ascii="宋体" w:hint="eastAsia"/>
          <w:snapToGrid w:val="0"/>
          <w:kern w:val="0"/>
          <w:szCs w:val="21"/>
          <w:lang w:val="zh-CN"/>
        </w:rPr>
        <w:t>专业</w:t>
      </w:r>
      <w:r w:rsidRPr="00891D53">
        <w:rPr>
          <w:rFonts w:ascii="宋体" w:hint="eastAsia"/>
          <w:snapToGrid w:val="0"/>
          <w:kern w:val="0"/>
          <w:szCs w:val="21"/>
          <w:lang w:val="zh-CN"/>
        </w:rPr>
        <w:t>（</w:t>
      </w:r>
      <w:r w:rsidR="00541676" w:rsidRPr="00891D53">
        <w:rPr>
          <w:rFonts w:ascii="宋体" w:hint="eastAsia"/>
          <w:snapToGrid w:val="0"/>
          <w:kern w:val="0"/>
          <w:szCs w:val="21"/>
          <w:lang w:val="zh-CN"/>
        </w:rPr>
        <w:t>汽车运用工程方向）继续</w:t>
      </w:r>
      <w:r w:rsidRPr="00891D53">
        <w:rPr>
          <w:rFonts w:ascii="宋体" w:hint="eastAsia"/>
          <w:snapToGrid w:val="0"/>
          <w:kern w:val="0"/>
          <w:szCs w:val="21"/>
          <w:lang w:val="zh-CN"/>
        </w:rPr>
        <w:t>与有关高职高专学校合作举办“专接本”教育。</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p>
    <w:p w:rsidR="00E36224" w:rsidRPr="00891D53" w:rsidRDefault="00E36224" w:rsidP="00C551D9">
      <w:pPr>
        <w:autoSpaceDE w:val="0"/>
        <w:autoSpaceDN w:val="0"/>
        <w:adjustRightInd w:val="0"/>
        <w:snapToGrid w:val="0"/>
        <w:spacing w:line="340" w:lineRule="atLeast"/>
        <w:ind w:firstLineChars="200" w:firstLine="420"/>
        <w:jc w:val="left"/>
        <w:rPr>
          <w:rFonts w:ascii="黑体" w:eastAsia="黑体"/>
          <w:snapToGrid w:val="0"/>
          <w:kern w:val="0"/>
          <w:szCs w:val="21"/>
          <w:lang w:val="zh-CN"/>
        </w:rPr>
      </w:pPr>
      <w:r w:rsidRPr="00891D53">
        <w:rPr>
          <w:rFonts w:ascii="黑体" w:eastAsia="黑体" w:hint="eastAsia"/>
          <w:snapToGrid w:val="0"/>
          <w:kern w:val="0"/>
          <w:szCs w:val="21"/>
          <w:lang w:val="zh-CN"/>
        </w:rPr>
        <w:t>一、培养目标</w:t>
      </w:r>
    </w:p>
    <w:p w:rsidR="00E36224" w:rsidRPr="00891D53" w:rsidRDefault="00E36224" w:rsidP="00C551D9">
      <w:pPr>
        <w:pStyle w:val="a6"/>
        <w:snapToGrid w:val="0"/>
        <w:spacing w:line="340" w:lineRule="atLeast"/>
        <w:ind w:firstLine="420"/>
        <w:rPr>
          <w:snapToGrid w:val="0"/>
          <w:sz w:val="21"/>
          <w:szCs w:val="21"/>
        </w:rPr>
      </w:pPr>
      <w:r w:rsidRPr="00891D53">
        <w:rPr>
          <w:rFonts w:hint="eastAsia"/>
          <w:snapToGrid w:val="0"/>
          <w:sz w:val="21"/>
          <w:szCs w:val="21"/>
        </w:rPr>
        <w:t>采取具有自学考试特色的新型人才培养模式，充分体现人才培养的应用性与职业性特点，建立与社会需求紧密结合的、符合高等教育要求的人才培养机制。在确保基本理论够用的基础上，着力提高学生的应用能力与实践能力，培养学生的学习能力与创新意识，增强学生的就业和竞争能力，促进学生的全面发展。</w:t>
      </w:r>
    </w:p>
    <w:p w:rsidR="00E36224" w:rsidRPr="00891D53" w:rsidRDefault="00E36224" w:rsidP="00C551D9">
      <w:pPr>
        <w:pStyle w:val="a6"/>
        <w:snapToGrid w:val="0"/>
        <w:spacing w:line="340" w:lineRule="atLeast"/>
        <w:ind w:firstLine="420"/>
        <w:rPr>
          <w:snapToGrid w:val="0"/>
          <w:sz w:val="21"/>
          <w:szCs w:val="21"/>
        </w:rPr>
      </w:pPr>
    </w:p>
    <w:p w:rsidR="00E36224" w:rsidRPr="00891D53" w:rsidRDefault="00E36224" w:rsidP="00C551D9">
      <w:pPr>
        <w:pStyle w:val="a6"/>
        <w:snapToGrid w:val="0"/>
        <w:spacing w:line="340" w:lineRule="atLeast"/>
        <w:ind w:firstLine="420"/>
        <w:rPr>
          <w:rFonts w:ascii="黑体" w:eastAsia="黑体"/>
          <w:snapToGrid w:val="0"/>
          <w:sz w:val="21"/>
          <w:szCs w:val="21"/>
        </w:rPr>
      </w:pPr>
      <w:r w:rsidRPr="00891D53">
        <w:rPr>
          <w:rFonts w:ascii="黑体" w:eastAsia="黑体" w:hint="eastAsia"/>
          <w:snapToGrid w:val="0"/>
          <w:sz w:val="21"/>
          <w:szCs w:val="21"/>
        </w:rPr>
        <w:t>二、招生对象</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列入国家招生计划、经省招生部门正式录取的各类</w:t>
      </w:r>
      <w:r w:rsidR="00BA1C81">
        <w:rPr>
          <w:rFonts w:ascii="宋体" w:hint="eastAsia"/>
          <w:snapToGrid w:val="0"/>
          <w:kern w:val="0"/>
          <w:szCs w:val="21"/>
          <w:lang w:val="zh-CN"/>
        </w:rPr>
        <w:t>专科学校的三年级在籍在校学生，或经市招生部门正式录取的五年</w:t>
      </w:r>
      <w:r w:rsidR="002F5C4F">
        <w:rPr>
          <w:rFonts w:ascii="宋体" w:hint="eastAsia"/>
          <w:snapToGrid w:val="0"/>
          <w:kern w:val="0"/>
          <w:szCs w:val="21"/>
          <w:lang w:val="zh-CN"/>
        </w:rPr>
        <w:t>制</w:t>
      </w:r>
      <w:r w:rsidRPr="00891D53">
        <w:rPr>
          <w:rFonts w:ascii="宋体" w:hint="eastAsia"/>
          <w:snapToGrid w:val="0"/>
          <w:kern w:val="0"/>
          <w:szCs w:val="21"/>
          <w:lang w:val="zh-CN"/>
        </w:rPr>
        <w:t>高职的五年级在籍在校学生。</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p>
    <w:p w:rsidR="00E36224" w:rsidRPr="00891D53" w:rsidRDefault="00E36224" w:rsidP="00C551D9">
      <w:pPr>
        <w:pStyle w:val="a6"/>
        <w:snapToGrid w:val="0"/>
        <w:spacing w:line="340" w:lineRule="atLeast"/>
        <w:ind w:firstLine="420"/>
        <w:rPr>
          <w:rFonts w:ascii="黑体" w:eastAsia="黑体"/>
          <w:snapToGrid w:val="0"/>
          <w:sz w:val="21"/>
          <w:szCs w:val="21"/>
        </w:rPr>
      </w:pPr>
      <w:r w:rsidRPr="00891D53">
        <w:rPr>
          <w:rFonts w:ascii="黑体" w:eastAsia="黑体" w:hint="eastAsia"/>
          <w:snapToGrid w:val="0"/>
          <w:sz w:val="21"/>
          <w:szCs w:val="21"/>
        </w:rPr>
        <w:t>三、报考条件</w:t>
      </w:r>
    </w:p>
    <w:p w:rsidR="00E36224" w:rsidRPr="00891D53" w:rsidRDefault="00E36224" w:rsidP="00C551D9">
      <w:pPr>
        <w:autoSpaceDE w:val="0"/>
        <w:autoSpaceDN w:val="0"/>
        <w:adjustRightInd w:val="0"/>
        <w:snapToGrid w:val="0"/>
        <w:spacing w:line="340" w:lineRule="atLeast"/>
        <w:ind w:firstLineChars="300" w:firstLine="630"/>
        <w:jc w:val="left"/>
        <w:rPr>
          <w:rFonts w:ascii="宋体"/>
          <w:snapToGrid w:val="0"/>
          <w:kern w:val="0"/>
          <w:szCs w:val="21"/>
          <w:lang w:val="zh-CN"/>
        </w:rPr>
      </w:pPr>
      <w:r w:rsidRPr="00891D53">
        <w:rPr>
          <w:rFonts w:ascii="宋体"/>
          <w:snapToGrid w:val="0"/>
          <w:kern w:val="0"/>
          <w:szCs w:val="21"/>
          <w:lang w:val="zh-CN"/>
        </w:rPr>
        <w:t>1.</w:t>
      </w:r>
      <w:r w:rsidRPr="00891D53">
        <w:rPr>
          <w:rFonts w:ascii="宋体" w:hint="eastAsia"/>
          <w:snapToGrid w:val="0"/>
          <w:kern w:val="0"/>
          <w:szCs w:val="21"/>
          <w:lang w:val="zh-CN"/>
        </w:rPr>
        <w:t>思想品德优良，遵纪守法，身体健康。</w:t>
      </w:r>
    </w:p>
    <w:p w:rsidR="00E36224" w:rsidRPr="00891D53" w:rsidRDefault="00E36224" w:rsidP="00C551D9">
      <w:pPr>
        <w:autoSpaceDE w:val="0"/>
        <w:autoSpaceDN w:val="0"/>
        <w:adjustRightInd w:val="0"/>
        <w:snapToGrid w:val="0"/>
        <w:spacing w:line="340" w:lineRule="atLeast"/>
        <w:ind w:firstLineChars="300" w:firstLine="630"/>
        <w:jc w:val="left"/>
        <w:rPr>
          <w:rFonts w:ascii="宋体"/>
          <w:snapToGrid w:val="0"/>
          <w:kern w:val="0"/>
          <w:szCs w:val="21"/>
          <w:lang w:val="zh-CN"/>
        </w:rPr>
      </w:pPr>
      <w:r w:rsidRPr="00891D53">
        <w:rPr>
          <w:rFonts w:ascii="宋体"/>
          <w:snapToGrid w:val="0"/>
          <w:kern w:val="0"/>
          <w:szCs w:val="21"/>
          <w:lang w:val="zh-CN"/>
        </w:rPr>
        <w:t>2.</w:t>
      </w:r>
      <w:r w:rsidRPr="00891D53">
        <w:rPr>
          <w:rFonts w:ascii="宋体" w:hint="eastAsia"/>
          <w:snapToGrid w:val="0"/>
          <w:kern w:val="0"/>
          <w:szCs w:val="21"/>
          <w:lang w:val="zh-CN"/>
        </w:rPr>
        <w:t>学习认真、刻苦，成绩优良，学有余力。</w:t>
      </w:r>
    </w:p>
    <w:p w:rsidR="00E36224" w:rsidRPr="00891D53" w:rsidRDefault="00E36224" w:rsidP="00C551D9">
      <w:pPr>
        <w:pStyle w:val="a6"/>
        <w:snapToGrid w:val="0"/>
        <w:spacing w:line="340" w:lineRule="atLeast"/>
        <w:ind w:firstLineChars="300" w:firstLine="630"/>
        <w:rPr>
          <w:snapToGrid w:val="0"/>
          <w:sz w:val="21"/>
          <w:szCs w:val="21"/>
        </w:rPr>
      </w:pPr>
      <w:r w:rsidRPr="00891D53">
        <w:rPr>
          <w:snapToGrid w:val="0"/>
          <w:sz w:val="21"/>
          <w:szCs w:val="21"/>
        </w:rPr>
        <w:t>3.</w:t>
      </w:r>
      <w:r w:rsidRPr="00891D53">
        <w:rPr>
          <w:rFonts w:hint="eastAsia"/>
          <w:snapToGrid w:val="0"/>
          <w:sz w:val="21"/>
          <w:szCs w:val="21"/>
        </w:rPr>
        <w:t>报考的</w:t>
      </w:r>
      <w:r w:rsidRPr="00891D53">
        <w:rPr>
          <w:snapToGrid w:val="0"/>
          <w:sz w:val="21"/>
          <w:szCs w:val="21"/>
        </w:rPr>
        <w:t>“</w:t>
      </w:r>
      <w:r w:rsidRPr="00891D53">
        <w:rPr>
          <w:rFonts w:hint="eastAsia"/>
          <w:snapToGrid w:val="0"/>
          <w:sz w:val="21"/>
          <w:szCs w:val="21"/>
        </w:rPr>
        <w:t>专接本</w:t>
      </w:r>
      <w:r w:rsidRPr="00891D53">
        <w:rPr>
          <w:snapToGrid w:val="0"/>
          <w:sz w:val="21"/>
          <w:szCs w:val="21"/>
        </w:rPr>
        <w:t>”</w:t>
      </w:r>
      <w:r w:rsidRPr="00891D53">
        <w:rPr>
          <w:rFonts w:hint="eastAsia"/>
          <w:snapToGrid w:val="0"/>
          <w:sz w:val="21"/>
          <w:szCs w:val="21"/>
        </w:rPr>
        <w:t>专业与其在专科阶段所学专业相同或相近。</w:t>
      </w:r>
    </w:p>
    <w:p w:rsidR="00E36224" w:rsidRPr="00891D53" w:rsidRDefault="00E36224" w:rsidP="00C551D9">
      <w:pPr>
        <w:pStyle w:val="a6"/>
        <w:snapToGrid w:val="0"/>
        <w:spacing w:line="340" w:lineRule="atLeast"/>
        <w:ind w:firstLine="420"/>
        <w:rPr>
          <w:snapToGrid w:val="0"/>
          <w:sz w:val="21"/>
          <w:szCs w:val="21"/>
        </w:rPr>
      </w:pPr>
    </w:p>
    <w:p w:rsidR="00E36224" w:rsidRPr="00891D53" w:rsidRDefault="00E36224" w:rsidP="00C551D9">
      <w:pPr>
        <w:pStyle w:val="a6"/>
        <w:snapToGrid w:val="0"/>
        <w:spacing w:line="340" w:lineRule="atLeast"/>
        <w:ind w:firstLine="420"/>
        <w:rPr>
          <w:rFonts w:ascii="黑体" w:eastAsia="黑体"/>
          <w:snapToGrid w:val="0"/>
          <w:sz w:val="21"/>
          <w:szCs w:val="21"/>
        </w:rPr>
      </w:pPr>
      <w:r w:rsidRPr="00891D53">
        <w:rPr>
          <w:rFonts w:ascii="黑体" w:eastAsia="黑体" w:hint="eastAsia"/>
          <w:snapToGrid w:val="0"/>
          <w:sz w:val="21"/>
          <w:szCs w:val="21"/>
        </w:rPr>
        <w:t>四、学习形式、学制与修业年限</w:t>
      </w:r>
    </w:p>
    <w:p w:rsidR="00765C03" w:rsidRPr="00891D53" w:rsidRDefault="00765C03" w:rsidP="00C551D9">
      <w:pPr>
        <w:pStyle w:val="a6"/>
        <w:snapToGrid w:val="0"/>
        <w:spacing w:line="340" w:lineRule="atLeast"/>
        <w:ind w:firstLine="420"/>
        <w:rPr>
          <w:snapToGrid w:val="0"/>
          <w:sz w:val="21"/>
          <w:szCs w:val="21"/>
        </w:rPr>
      </w:pPr>
      <w:r w:rsidRPr="00891D53">
        <w:rPr>
          <w:rFonts w:hint="eastAsia"/>
          <w:snapToGrid w:val="0"/>
          <w:sz w:val="21"/>
          <w:szCs w:val="21"/>
        </w:rPr>
        <w:t>“专接本”专业采用全日</w:t>
      </w:r>
      <w:r>
        <w:rPr>
          <w:rFonts w:hint="eastAsia"/>
          <w:snapToGrid w:val="0"/>
          <w:sz w:val="21"/>
          <w:szCs w:val="21"/>
        </w:rPr>
        <w:t>制学习形式，学制2年；修业年限在学制年限的基础上可延长1</w:t>
      </w:r>
      <w:r w:rsidRPr="00891D53">
        <w:rPr>
          <w:rFonts w:hint="eastAsia"/>
          <w:snapToGrid w:val="0"/>
          <w:sz w:val="21"/>
          <w:szCs w:val="21"/>
        </w:rPr>
        <w:t>年。</w:t>
      </w:r>
    </w:p>
    <w:p w:rsidR="00E36224" w:rsidRPr="00891D53" w:rsidRDefault="00E36224" w:rsidP="00C551D9">
      <w:pPr>
        <w:pStyle w:val="a6"/>
        <w:snapToGrid w:val="0"/>
        <w:spacing w:line="340" w:lineRule="atLeast"/>
        <w:ind w:firstLine="420"/>
        <w:rPr>
          <w:snapToGrid w:val="0"/>
          <w:sz w:val="21"/>
          <w:szCs w:val="21"/>
        </w:rPr>
      </w:pPr>
    </w:p>
    <w:p w:rsidR="00E36224" w:rsidRPr="00891D53" w:rsidRDefault="00E36224" w:rsidP="00C551D9">
      <w:pPr>
        <w:pStyle w:val="a6"/>
        <w:snapToGrid w:val="0"/>
        <w:spacing w:line="340" w:lineRule="atLeast"/>
        <w:ind w:firstLine="420"/>
        <w:rPr>
          <w:rFonts w:ascii="黑体" w:eastAsia="黑体"/>
          <w:snapToGrid w:val="0"/>
          <w:sz w:val="21"/>
          <w:szCs w:val="21"/>
        </w:rPr>
      </w:pPr>
      <w:r w:rsidRPr="00891D53">
        <w:rPr>
          <w:rFonts w:ascii="黑体" w:eastAsia="黑体" w:hint="eastAsia"/>
          <w:snapToGrid w:val="0"/>
          <w:sz w:val="21"/>
          <w:szCs w:val="21"/>
        </w:rPr>
        <w:t>五、学籍与考籍</w:t>
      </w:r>
    </w:p>
    <w:p w:rsidR="00E36224" w:rsidRDefault="00E36224" w:rsidP="00C551D9">
      <w:pPr>
        <w:pStyle w:val="a6"/>
        <w:snapToGrid w:val="0"/>
        <w:spacing w:line="340" w:lineRule="atLeast"/>
        <w:ind w:firstLine="420"/>
        <w:rPr>
          <w:snapToGrid w:val="0"/>
          <w:sz w:val="21"/>
          <w:szCs w:val="21"/>
        </w:rPr>
      </w:pPr>
      <w:r w:rsidRPr="00891D53">
        <w:rPr>
          <w:rFonts w:hint="eastAsia"/>
          <w:snapToGrid w:val="0"/>
          <w:sz w:val="21"/>
          <w:szCs w:val="21"/>
        </w:rPr>
        <w:t>学生一经注册即取得自学考试</w:t>
      </w:r>
      <w:r w:rsidRPr="00891D53">
        <w:rPr>
          <w:snapToGrid w:val="0"/>
          <w:sz w:val="21"/>
          <w:szCs w:val="21"/>
        </w:rPr>
        <w:t>“</w:t>
      </w:r>
      <w:r w:rsidRPr="00891D53">
        <w:rPr>
          <w:rFonts w:hint="eastAsia"/>
          <w:snapToGrid w:val="0"/>
          <w:sz w:val="21"/>
          <w:szCs w:val="21"/>
        </w:rPr>
        <w:t>专接本</w:t>
      </w:r>
      <w:r w:rsidRPr="00891D53">
        <w:rPr>
          <w:snapToGrid w:val="0"/>
          <w:sz w:val="21"/>
          <w:szCs w:val="21"/>
        </w:rPr>
        <w:t>”</w:t>
      </w:r>
      <w:r w:rsidRPr="00891D53">
        <w:rPr>
          <w:rFonts w:hint="eastAsia"/>
          <w:snapToGrid w:val="0"/>
          <w:sz w:val="21"/>
          <w:szCs w:val="21"/>
        </w:rPr>
        <w:t>专业学籍，我校会同学生所在</w:t>
      </w:r>
      <w:r w:rsidR="00A1095D">
        <w:rPr>
          <w:rFonts w:hint="eastAsia"/>
          <w:snapToGrid w:val="0"/>
          <w:sz w:val="21"/>
          <w:szCs w:val="21"/>
        </w:rPr>
        <w:t>专科</w:t>
      </w:r>
      <w:r w:rsidRPr="00891D53">
        <w:rPr>
          <w:rFonts w:hint="eastAsia"/>
          <w:snapToGrid w:val="0"/>
          <w:sz w:val="21"/>
          <w:szCs w:val="21"/>
        </w:rPr>
        <w:t>学校负责学生学籍档案的建立，使用省教育考试院统一印制的学籍卡记载学生在学期间的表现和学业成绩。学生通过考核，取得一门课程的合格成绩后，即取得自学考试考籍。</w:t>
      </w:r>
    </w:p>
    <w:p w:rsidR="00BA1C81" w:rsidRPr="00891D53" w:rsidRDefault="00BA1C81" w:rsidP="00C551D9">
      <w:pPr>
        <w:pStyle w:val="a6"/>
        <w:snapToGrid w:val="0"/>
        <w:spacing w:line="340" w:lineRule="atLeast"/>
        <w:ind w:firstLine="420"/>
        <w:rPr>
          <w:snapToGrid w:val="0"/>
          <w:sz w:val="21"/>
          <w:szCs w:val="21"/>
        </w:rPr>
      </w:pPr>
    </w:p>
    <w:p w:rsidR="00E36224" w:rsidRPr="00891D53" w:rsidRDefault="00E36224" w:rsidP="00C551D9">
      <w:pPr>
        <w:autoSpaceDE w:val="0"/>
        <w:autoSpaceDN w:val="0"/>
        <w:adjustRightInd w:val="0"/>
        <w:snapToGrid w:val="0"/>
        <w:spacing w:line="340" w:lineRule="atLeast"/>
        <w:ind w:firstLineChars="200" w:firstLine="420"/>
        <w:jc w:val="left"/>
        <w:rPr>
          <w:rFonts w:ascii="黑体" w:eastAsia="黑体"/>
          <w:snapToGrid w:val="0"/>
          <w:kern w:val="0"/>
          <w:szCs w:val="21"/>
          <w:lang w:val="zh-CN"/>
        </w:rPr>
      </w:pPr>
      <w:r w:rsidRPr="00891D53">
        <w:rPr>
          <w:rFonts w:ascii="黑体" w:eastAsia="黑体" w:hint="eastAsia"/>
          <w:snapToGrid w:val="0"/>
          <w:kern w:val="0"/>
          <w:szCs w:val="21"/>
          <w:lang w:val="zh-CN"/>
        </w:rPr>
        <w:t>六、文凭和学位</w:t>
      </w:r>
    </w:p>
    <w:p w:rsidR="00765C03" w:rsidRPr="00891D53" w:rsidRDefault="00765C03"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学生修完</w:t>
      </w:r>
      <w:r w:rsidRPr="00891D53">
        <w:rPr>
          <w:rFonts w:ascii="宋体"/>
          <w:snapToGrid w:val="0"/>
          <w:kern w:val="0"/>
          <w:szCs w:val="21"/>
          <w:lang w:val="zh-CN"/>
        </w:rPr>
        <w:t>“</w:t>
      </w:r>
      <w:r w:rsidRPr="00891D53">
        <w:rPr>
          <w:rFonts w:ascii="宋体" w:hint="eastAsia"/>
          <w:snapToGrid w:val="0"/>
          <w:kern w:val="0"/>
          <w:szCs w:val="21"/>
          <w:lang w:val="zh-CN"/>
        </w:rPr>
        <w:t>专接本</w:t>
      </w:r>
      <w:r w:rsidRPr="00891D53">
        <w:rPr>
          <w:rFonts w:ascii="宋体"/>
          <w:snapToGrid w:val="0"/>
          <w:kern w:val="0"/>
          <w:szCs w:val="21"/>
          <w:lang w:val="zh-CN"/>
        </w:rPr>
        <w:t>”</w:t>
      </w:r>
      <w:r w:rsidRPr="00891D53">
        <w:rPr>
          <w:rFonts w:ascii="宋体" w:hint="eastAsia"/>
          <w:snapToGrid w:val="0"/>
          <w:kern w:val="0"/>
          <w:szCs w:val="21"/>
          <w:lang w:val="zh-CN"/>
        </w:rPr>
        <w:t>专业考试计划规定的全部课程（包括实践课程、课程实践性环节、实践与应用课程</w:t>
      </w:r>
      <w:r>
        <w:rPr>
          <w:rFonts w:ascii="宋体" w:hint="eastAsia"/>
          <w:snapToGrid w:val="0"/>
          <w:kern w:val="0"/>
          <w:szCs w:val="21"/>
          <w:lang w:val="zh-CN"/>
        </w:rPr>
        <w:t>、毕业论文或毕业设计），考核</w:t>
      </w:r>
      <w:r w:rsidRPr="00891D53">
        <w:rPr>
          <w:rFonts w:ascii="宋体" w:hint="eastAsia"/>
          <w:snapToGrid w:val="0"/>
          <w:kern w:val="0"/>
          <w:szCs w:val="21"/>
          <w:lang w:val="zh-CN"/>
        </w:rPr>
        <w:t>成绩合格，思想品德经鉴定符合毕业要求，并取得专科毕业证书者，颁发由江苏省高等教育自学考试委员会签发、我校附署</w:t>
      </w:r>
      <w:r>
        <w:rPr>
          <w:rFonts w:ascii="宋体" w:hint="eastAsia"/>
          <w:snapToGrid w:val="0"/>
          <w:kern w:val="0"/>
          <w:szCs w:val="21"/>
          <w:lang w:val="zh-CN"/>
        </w:rPr>
        <w:t>公章</w:t>
      </w:r>
      <w:r w:rsidRPr="00891D53">
        <w:rPr>
          <w:rFonts w:ascii="宋体" w:hint="eastAsia"/>
          <w:snapToGrid w:val="0"/>
          <w:kern w:val="0"/>
          <w:szCs w:val="21"/>
          <w:lang w:val="zh-CN"/>
        </w:rPr>
        <w:t>、教育部电子注册</w:t>
      </w:r>
      <w:r>
        <w:rPr>
          <w:rFonts w:ascii="宋体" w:hint="eastAsia"/>
          <w:snapToGrid w:val="0"/>
          <w:kern w:val="0"/>
          <w:szCs w:val="21"/>
          <w:lang w:val="zh-CN"/>
        </w:rPr>
        <w:t>、国家承认</w:t>
      </w:r>
      <w:r>
        <w:rPr>
          <w:rFonts w:ascii="宋体" w:hint="eastAsia"/>
          <w:snapToGrid w:val="0"/>
          <w:kern w:val="0"/>
          <w:szCs w:val="21"/>
          <w:lang w:val="zh-CN"/>
        </w:rPr>
        <w:lastRenderedPageBreak/>
        <w:t>学历</w:t>
      </w:r>
      <w:r w:rsidRPr="00891D53">
        <w:rPr>
          <w:rFonts w:ascii="宋体" w:hint="eastAsia"/>
          <w:snapToGrid w:val="0"/>
          <w:kern w:val="0"/>
          <w:szCs w:val="21"/>
          <w:lang w:val="zh-CN"/>
        </w:rPr>
        <w:t>的高等教育自学考试本科毕业证书。</w:t>
      </w:r>
    </w:p>
    <w:p w:rsidR="00E36224" w:rsidRPr="00891D53" w:rsidRDefault="00E36224" w:rsidP="00C551D9">
      <w:pPr>
        <w:pStyle w:val="a6"/>
        <w:snapToGrid w:val="0"/>
        <w:spacing w:line="340" w:lineRule="atLeast"/>
        <w:ind w:firstLine="420"/>
        <w:rPr>
          <w:snapToGrid w:val="0"/>
          <w:sz w:val="21"/>
          <w:szCs w:val="21"/>
        </w:rPr>
      </w:pPr>
      <w:r w:rsidRPr="00891D53">
        <w:rPr>
          <w:rFonts w:hint="eastAsia"/>
          <w:snapToGrid w:val="0"/>
          <w:sz w:val="21"/>
          <w:szCs w:val="21"/>
        </w:rPr>
        <w:t>凡取得本科毕业证书，外语成绩合格（含免考合格），其他学位课程平均成绩达</w:t>
      </w:r>
      <w:r w:rsidRPr="00891D53">
        <w:rPr>
          <w:snapToGrid w:val="0"/>
          <w:sz w:val="21"/>
          <w:szCs w:val="21"/>
        </w:rPr>
        <w:t>70</w:t>
      </w:r>
      <w:r w:rsidRPr="00891D53">
        <w:rPr>
          <w:rFonts w:hint="eastAsia"/>
          <w:snapToGrid w:val="0"/>
          <w:sz w:val="21"/>
          <w:szCs w:val="21"/>
        </w:rPr>
        <w:t>分，毕业论文成绩达良好</w:t>
      </w:r>
      <w:r w:rsidR="002A4F3A">
        <w:rPr>
          <w:rFonts w:hint="eastAsia"/>
          <w:snapToGrid w:val="0"/>
          <w:sz w:val="21"/>
          <w:szCs w:val="21"/>
        </w:rPr>
        <w:t>及以上等级者，由我校学位委员会授予工学</w:t>
      </w:r>
      <w:r w:rsidRPr="00891D53">
        <w:rPr>
          <w:rFonts w:hint="eastAsia"/>
          <w:snapToGrid w:val="0"/>
          <w:sz w:val="21"/>
          <w:szCs w:val="21"/>
        </w:rPr>
        <w:t>学士学位。</w:t>
      </w:r>
    </w:p>
    <w:p w:rsidR="00E36224" w:rsidRPr="00891D53" w:rsidRDefault="00E36224" w:rsidP="00C551D9">
      <w:pPr>
        <w:pStyle w:val="a6"/>
        <w:snapToGrid w:val="0"/>
        <w:spacing w:line="340" w:lineRule="atLeast"/>
        <w:ind w:firstLine="420"/>
        <w:rPr>
          <w:snapToGrid w:val="0"/>
          <w:sz w:val="21"/>
          <w:szCs w:val="21"/>
        </w:rPr>
      </w:pPr>
    </w:p>
    <w:p w:rsidR="00E36224" w:rsidRPr="00891D53" w:rsidRDefault="00541676" w:rsidP="00C551D9">
      <w:pPr>
        <w:pStyle w:val="a6"/>
        <w:snapToGrid w:val="0"/>
        <w:spacing w:line="340" w:lineRule="atLeast"/>
        <w:ind w:firstLine="420"/>
        <w:rPr>
          <w:rFonts w:ascii="黑体" w:eastAsia="黑体"/>
          <w:snapToGrid w:val="0"/>
          <w:sz w:val="21"/>
          <w:szCs w:val="21"/>
        </w:rPr>
      </w:pPr>
      <w:r w:rsidRPr="00891D53">
        <w:rPr>
          <w:rFonts w:ascii="黑体" w:eastAsia="黑体" w:hint="eastAsia"/>
          <w:snapToGrid w:val="0"/>
          <w:sz w:val="21"/>
          <w:szCs w:val="21"/>
        </w:rPr>
        <w:t>七</w:t>
      </w:r>
      <w:r w:rsidR="00E36224" w:rsidRPr="00891D53">
        <w:rPr>
          <w:rFonts w:ascii="黑体" w:eastAsia="黑体" w:hint="eastAsia"/>
          <w:snapToGrid w:val="0"/>
          <w:sz w:val="21"/>
          <w:szCs w:val="21"/>
        </w:rPr>
        <w:t>、报名时间和考试时间</w:t>
      </w:r>
    </w:p>
    <w:p w:rsidR="00F85FD4" w:rsidRPr="00891D53" w:rsidRDefault="00E36224" w:rsidP="00C551D9">
      <w:pPr>
        <w:autoSpaceDE w:val="0"/>
        <w:autoSpaceDN w:val="0"/>
        <w:adjustRightInd w:val="0"/>
        <w:snapToGrid w:val="0"/>
        <w:spacing w:line="340" w:lineRule="atLeast"/>
        <w:jc w:val="left"/>
        <w:rPr>
          <w:rFonts w:ascii="宋体"/>
          <w:snapToGrid w:val="0"/>
          <w:kern w:val="0"/>
          <w:szCs w:val="21"/>
          <w:lang w:val="zh-CN"/>
        </w:rPr>
      </w:pPr>
      <w:r w:rsidRPr="00891D53">
        <w:rPr>
          <w:rFonts w:ascii="宋体" w:hint="eastAsia"/>
          <w:snapToGrid w:val="0"/>
          <w:kern w:val="0"/>
          <w:szCs w:val="21"/>
          <w:lang w:val="zh-CN"/>
        </w:rPr>
        <w:t xml:space="preserve">   </w:t>
      </w:r>
      <w:r w:rsidR="00F85FD4" w:rsidRPr="00891D53">
        <w:rPr>
          <w:rFonts w:ascii="宋体" w:hint="eastAsia"/>
          <w:snapToGrid w:val="0"/>
          <w:kern w:val="0"/>
          <w:szCs w:val="21"/>
          <w:lang w:val="zh-CN"/>
        </w:rPr>
        <w:t xml:space="preserve">  学生报名时间为每年的四、五月，报名与入学资格审查、注册由学生所在</w:t>
      </w:r>
      <w:r w:rsidR="00F85FD4">
        <w:rPr>
          <w:rFonts w:ascii="宋体" w:hint="eastAsia"/>
          <w:snapToGrid w:val="0"/>
          <w:kern w:val="0"/>
          <w:szCs w:val="21"/>
          <w:lang w:val="zh-CN"/>
        </w:rPr>
        <w:t>专科</w:t>
      </w:r>
      <w:r w:rsidR="00F85FD4" w:rsidRPr="00891D53">
        <w:rPr>
          <w:rFonts w:ascii="宋体" w:hint="eastAsia"/>
          <w:snapToGrid w:val="0"/>
          <w:kern w:val="0"/>
          <w:szCs w:val="21"/>
          <w:lang w:val="zh-CN"/>
        </w:rPr>
        <w:t>学校组织</w:t>
      </w:r>
      <w:r w:rsidR="00F85FD4">
        <w:rPr>
          <w:rFonts w:ascii="宋体" w:hint="eastAsia"/>
          <w:snapToGrid w:val="0"/>
          <w:kern w:val="0"/>
          <w:szCs w:val="21"/>
          <w:lang w:val="zh-CN"/>
        </w:rPr>
        <w:t>完成</w:t>
      </w:r>
      <w:r w:rsidR="00F85FD4" w:rsidRPr="00891D53">
        <w:rPr>
          <w:rFonts w:ascii="宋体" w:hint="eastAsia"/>
          <w:snapToGrid w:val="0"/>
          <w:kern w:val="0"/>
          <w:szCs w:val="21"/>
          <w:lang w:val="zh-CN"/>
        </w:rPr>
        <w:t>。注册时，符合入学条件的学生及其家长，须与所在</w:t>
      </w:r>
      <w:r w:rsidR="00F85FD4">
        <w:rPr>
          <w:rFonts w:ascii="宋体" w:hint="eastAsia"/>
          <w:snapToGrid w:val="0"/>
          <w:kern w:val="0"/>
          <w:szCs w:val="21"/>
          <w:lang w:val="zh-CN"/>
        </w:rPr>
        <w:t>专科</w:t>
      </w:r>
      <w:r w:rsidR="00F85FD4" w:rsidRPr="00891D53">
        <w:rPr>
          <w:rFonts w:ascii="宋体" w:hint="eastAsia"/>
          <w:snapToGrid w:val="0"/>
          <w:kern w:val="0"/>
          <w:szCs w:val="21"/>
          <w:lang w:val="zh-CN"/>
        </w:rPr>
        <w:t>学校签订《江苏省高等教育自学考试“专接本”学校、学生、家长三方协议书》。</w:t>
      </w:r>
    </w:p>
    <w:p w:rsidR="00F85FD4" w:rsidRPr="00891D53" w:rsidRDefault="00F85FD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“专接本”教育每年有四次考试：</w:t>
      </w:r>
      <w:r w:rsidRPr="00891D53">
        <w:rPr>
          <w:rFonts w:ascii="宋体"/>
          <w:snapToGrid w:val="0"/>
          <w:kern w:val="0"/>
          <w:szCs w:val="21"/>
          <w:lang w:val="zh-CN"/>
        </w:rPr>
        <w:t>4</w:t>
      </w:r>
      <w:r w:rsidRPr="00891D53">
        <w:rPr>
          <w:rFonts w:ascii="宋体" w:hint="eastAsia"/>
          <w:snapToGrid w:val="0"/>
          <w:kern w:val="0"/>
          <w:szCs w:val="21"/>
          <w:lang w:val="zh-CN"/>
        </w:rPr>
        <w:t>月和</w:t>
      </w:r>
      <w:r w:rsidRPr="00891D53">
        <w:rPr>
          <w:rFonts w:ascii="宋体"/>
          <w:snapToGrid w:val="0"/>
          <w:kern w:val="0"/>
          <w:szCs w:val="21"/>
          <w:lang w:val="zh-CN"/>
        </w:rPr>
        <w:t>10</w:t>
      </w:r>
      <w:r w:rsidRPr="00891D53">
        <w:rPr>
          <w:rFonts w:ascii="宋体" w:hint="eastAsia"/>
          <w:snapToGrid w:val="0"/>
          <w:kern w:val="0"/>
          <w:szCs w:val="21"/>
          <w:lang w:val="zh-CN"/>
        </w:rPr>
        <w:t>月为正常考试时间；</w:t>
      </w:r>
      <w:r w:rsidRPr="00891D53">
        <w:rPr>
          <w:rFonts w:ascii="宋体"/>
          <w:snapToGrid w:val="0"/>
          <w:kern w:val="0"/>
          <w:szCs w:val="21"/>
          <w:lang w:val="zh-CN"/>
        </w:rPr>
        <w:t>1</w:t>
      </w:r>
      <w:r w:rsidRPr="00891D53">
        <w:rPr>
          <w:rFonts w:ascii="宋体" w:hint="eastAsia"/>
          <w:snapToGrid w:val="0"/>
          <w:kern w:val="0"/>
          <w:szCs w:val="21"/>
          <w:lang w:val="zh-CN"/>
        </w:rPr>
        <w:t>月和</w:t>
      </w:r>
      <w:r w:rsidRPr="00891D53">
        <w:rPr>
          <w:rFonts w:ascii="宋体"/>
          <w:snapToGrid w:val="0"/>
          <w:kern w:val="0"/>
          <w:szCs w:val="21"/>
          <w:lang w:val="zh-CN"/>
        </w:rPr>
        <w:t>7</w:t>
      </w:r>
      <w:r w:rsidRPr="00891D53">
        <w:rPr>
          <w:rFonts w:ascii="宋体" w:hint="eastAsia"/>
          <w:snapToGrid w:val="0"/>
          <w:kern w:val="0"/>
          <w:szCs w:val="21"/>
          <w:lang w:val="zh-CN"/>
        </w:rPr>
        <w:t>月为增加考试时间。</w:t>
      </w:r>
    </w:p>
    <w:p w:rsidR="00E36224" w:rsidRPr="00891D53" w:rsidRDefault="00E36224" w:rsidP="00C551D9">
      <w:pPr>
        <w:autoSpaceDE w:val="0"/>
        <w:autoSpaceDN w:val="0"/>
        <w:adjustRightInd w:val="0"/>
        <w:snapToGrid w:val="0"/>
        <w:spacing w:line="340" w:lineRule="atLeast"/>
        <w:jc w:val="left"/>
        <w:rPr>
          <w:rFonts w:ascii="宋体"/>
          <w:snapToGrid w:val="0"/>
          <w:kern w:val="0"/>
          <w:szCs w:val="21"/>
          <w:lang w:val="zh-CN"/>
        </w:rPr>
      </w:pPr>
    </w:p>
    <w:p w:rsidR="00E36224" w:rsidRPr="00891D53" w:rsidRDefault="00541676" w:rsidP="00C551D9">
      <w:pPr>
        <w:autoSpaceDE w:val="0"/>
        <w:autoSpaceDN w:val="0"/>
        <w:adjustRightInd w:val="0"/>
        <w:snapToGrid w:val="0"/>
        <w:spacing w:line="340" w:lineRule="atLeast"/>
        <w:ind w:firstLineChars="200" w:firstLine="420"/>
        <w:jc w:val="left"/>
        <w:rPr>
          <w:rFonts w:ascii="黑体" w:eastAsia="黑体"/>
          <w:snapToGrid w:val="0"/>
          <w:kern w:val="0"/>
          <w:szCs w:val="21"/>
          <w:lang w:val="zh-CN"/>
        </w:rPr>
      </w:pPr>
      <w:r w:rsidRPr="00891D53">
        <w:rPr>
          <w:rFonts w:ascii="黑体" w:eastAsia="黑体" w:hint="eastAsia"/>
          <w:snapToGrid w:val="0"/>
          <w:kern w:val="0"/>
          <w:szCs w:val="21"/>
          <w:lang w:val="zh-CN"/>
        </w:rPr>
        <w:t>八</w:t>
      </w:r>
      <w:r w:rsidR="00E36224" w:rsidRPr="00891D53">
        <w:rPr>
          <w:rFonts w:ascii="黑体" w:eastAsia="黑体" w:hint="eastAsia"/>
          <w:snapToGrid w:val="0"/>
          <w:kern w:val="0"/>
          <w:szCs w:val="21"/>
          <w:lang w:val="zh-CN"/>
        </w:rPr>
        <w:t>、收费</w:t>
      </w:r>
    </w:p>
    <w:p w:rsidR="00E36224" w:rsidRPr="00891D53" w:rsidRDefault="00E36224" w:rsidP="00C551D9">
      <w:pPr>
        <w:autoSpaceDE w:val="0"/>
        <w:autoSpaceDN w:val="0"/>
        <w:adjustRightInd w:val="0"/>
        <w:snapToGrid w:val="0"/>
        <w:spacing w:line="340" w:lineRule="atLeast"/>
        <w:ind w:firstLineChars="300" w:firstLine="630"/>
        <w:jc w:val="left"/>
        <w:rPr>
          <w:rFonts w:ascii="宋体"/>
          <w:snapToGrid w:val="0"/>
          <w:kern w:val="0"/>
          <w:szCs w:val="21"/>
          <w:lang w:val="zh-CN"/>
        </w:rPr>
      </w:pPr>
      <w:r w:rsidRPr="00891D53">
        <w:rPr>
          <w:rFonts w:ascii="宋体"/>
          <w:snapToGrid w:val="0"/>
          <w:kern w:val="0"/>
          <w:szCs w:val="21"/>
          <w:lang w:val="zh-CN"/>
        </w:rPr>
        <w:t>1、</w:t>
      </w:r>
      <w:r w:rsidRPr="00891D53">
        <w:rPr>
          <w:rFonts w:ascii="宋体" w:hint="eastAsia"/>
          <w:snapToGrid w:val="0"/>
          <w:kern w:val="0"/>
          <w:szCs w:val="21"/>
          <w:lang w:val="zh-CN"/>
        </w:rPr>
        <w:t>学费根据省物价局、省财政厅、省教育厅核定的标准，由学生所在</w:t>
      </w:r>
      <w:r w:rsidR="00A1095D">
        <w:rPr>
          <w:rFonts w:ascii="宋体" w:hint="eastAsia"/>
          <w:snapToGrid w:val="0"/>
          <w:kern w:val="0"/>
          <w:szCs w:val="21"/>
          <w:lang w:val="zh-CN"/>
        </w:rPr>
        <w:t>专科</w:t>
      </w:r>
      <w:r w:rsidRPr="00891D53">
        <w:rPr>
          <w:rFonts w:ascii="宋体" w:hint="eastAsia"/>
          <w:snapToGrid w:val="0"/>
          <w:kern w:val="0"/>
          <w:szCs w:val="21"/>
          <w:lang w:val="zh-CN"/>
        </w:rPr>
        <w:t>学校收取。</w:t>
      </w:r>
    </w:p>
    <w:p w:rsidR="00E36224" w:rsidRPr="00891D53" w:rsidRDefault="00E36224" w:rsidP="00C551D9">
      <w:pPr>
        <w:autoSpaceDE w:val="0"/>
        <w:autoSpaceDN w:val="0"/>
        <w:adjustRightInd w:val="0"/>
        <w:snapToGrid w:val="0"/>
        <w:spacing w:line="340" w:lineRule="atLeast"/>
        <w:ind w:firstLineChars="300" w:firstLine="630"/>
        <w:jc w:val="left"/>
        <w:rPr>
          <w:rFonts w:ascii="宋体"/>
          <w:snapToGrid w:val="0"/>
          <w:kern w:val="0"/>
          <w:szCs w:val="21"/>
          <w:lang w:val="zh-CN"/>
        </w:rPr>
      </w:pPr>
      <w:r w:rsidRPr="00891D53">
        <w:rPr>
          <w:rFonts w:ascii="宋体"/>
          <w:snapToGrid w:val="0"/>
          <w:kern w:val="0"/>
          <w:szCs w:val="21"/>
          <w:lang w:val="zh-CN"/>
        </w:rPr>
        <w:t>2、</w:t>
      </w:r>
      <w:r w:rsidRPr="00891D53">
        <w:rPr>
          <w:rFonts w:ascii="宋体" w:hint="eastAsia"/>
          <w:snapToGrid w:val="0"/>
          <w:kern w:val="0"/>
          <w:szCs w:val="21"/>
          <w:lang w:val="zh-CN"/>
        </w:rPr>
        <w:t>书籍资料费由学生所在</w:t>
      </w:r>
      <w:r w:rsidR="00A1095D">
        <w:rPr>
          <w:rFonts w:ascii="宋体" w:hint="eastAsia"/>
          <w:snapToGrid w:val="0"/>
          <w:kern w:val="0"/>
          <w:szCs w:val="21"/>
          <w:lang w:val="zh-CN"/>
        </w:rPr>
        <w:t>专科</w:t>
      </w:r>
      <w:r w:rsidRPr="00891D53">
        <w:rPr>
          <w:rFonts w:ascii="宋体" w:hint="eastAsia"/>
          <w:snapToGrid w:val="0"/>
          <w:kern w:val="0"/>
          <w:szCs w:val="21"/>
          <w:lang w:val="zh-CN"/>
        </w:rPr>
        <w:t>学校代办预收，学生毕业时按实用数额多退少补。</w:t>
      </w:r>
    </w:p>
    <w:p w:rsidR="00E36224" w:rsidRPr="00891D53" w:rsidRDefault="00E36224" w:rsidP="00C551D9">
      <w:pPr>
        <w:autoSpaceDE w:val="0"/>
        <w:autoSpaceDN w:val="0"/>
        <w:adjustRightInd w:val="0"/>
        <w:snapToGrid w:val="0"/>
        <w:spacing w:line="340" w:lineRule="atLeast"/>
        <w:ind w:firstLineChars="300" w:firstLine="630"/>
        <w:jc w:val="left"/>
        <w:rPr>
          <w:rFonts w:ascii="宋体"/>
          <w:snapToGrid w:val="0"/>
          <w:kern w:val="0"/>
          <w:szCs w:val="21"/>
          <w:lang w:val="zh-CN"/>
        </w:rPr>
      </w:pPr>
    </w:p>
    <w:p w:rsidR="00E36224" w:rsidRPr="00891D53" w:rsidRDefault="00541676" w:rsidP="00C551D9">
      <w:pPr>
        <w:autoSpaceDE w:val="0"/>
        <w:autoSpaceDN w:val="0"/>
        <w:adjustRightInd w:val="0"/>
        <w:snapToGrid w:val="0"/>
        <w:spacing w:line="340" w:lineRule="atLeast"/>
        <w:ind w:firstLineChars="200" w:firstLine="420"/>
        <w:jc w:val="left"/>
        <w:rPr>
          <w:rFonts w:ascii="黑体" w:eastAsia="黑体"/>
          <w:snapToGrid w:val="0"/>
          <w:kern w:val="0"/>
          <w:szCs w:val="21"/>
          <w:lang w:val="zh-CN"/>
        </w:rPr>
      </w:pPr>
      <w:r w:rsidRPr="00891D53">
        <w:rPr>
          <w:rFonts w:ascii="黑体" w:eastAsia="黑体" w:hint="eastAsia"/>
          <w:snapToGrid w:val="0"/>
          <w:kern w:val="0"/>
          <w:szCs w:val="21"/>
          <w:lang w:val="zh-CN"/>
        </w:rPr>
        <w:t>九</w:t>
      </w:r>
      <w:r w:rsidR="00E36224" w:rsidRPr="00891D53">
        <w:rPr>
          <w:rFonts w:ascii="黑体" w:eastAsia="黑体" w:hint="eastAsia"/>
          <w:snapToGrid w:val="0"/>
          <w:kern w:val="0"/>
          <w:szCs w:val="21"/>
          <w:lang w:val="zh-CN"/>
        </w:rPr>
        <w:t>、报名、咨询地点</w:t>
      </w:r>
    </w:p>
    <w:p w:rsidR="00E36224" w:rsidRPr="00891D53" w:rsidRDefault="00E36224" w:rsidP="00C551D9">
      <w:pPr>
        <w:autoSpaceDE w:val="0"/>
        <w:autoSpaceDN w:val="0"/>
        <w:adjustRightInd w:val="0"/>
        <w:snapToGrid w:val="0"/>
        <w:spacing w:line="340" w:lineRule="atLeast"/>
        <w:ind w:firstLineChars="300" w:firstLine="630"/>
        <w:jc w:val="left"/>
        <w:rPr>
          <w:rFonts w:ascii="宋体"/>
          <w:snapToGrid w:val="0"/>
          <w:kern w:val="0"/>
          <w:szCs w:val="21"/>
          <w:lang w:val="zh-CN"/>
        </w:rPr>
      </w:pPr>
      <w:r w:rsidRPr="00891D53">
        <w:rPr>
          <w:rFonts w:ascii="宋体" w:hint="eastAsia"/>
          <w:snapToGrid w:val="0"/>
          <w:kern w:val="0"/>
          <w:szCs w:val="21"/>
          <w:lang w:val="zh-CN"/>
        </w:rPr>
        <w:t>1、学生所在</w:t>
      </w:r>
      <w:r w:rsidR="00A1095D">
        <w:rPr>
          <w:rFonts w:ascii="宋体" w:hint="eastAsia"/>
          <w:snapToGrid w:val="0"/>
          <w:kern w:val="0"/>
          <w:szCs w:val="21"/>
          <w:lang w:val="zh-CN"/>
        </w:rPr>
        <w:t>专科学校报名及咨询方式</w:t>
      </w:r>
      <w:r w:rsidRPr="00891D53">
        <w:rPr>
          <w:rFonts w:ascii="宋体" w:hint="eastAsia"/>
          <w:snapToGrid w:val="0"/>
          <w:kern w:val="0"/>
          <w:szCs w:val="21"/>
          <w:lang w:val="zh-CN"/>
        </w:rPr>
        <w:t>：由各学校公布。</w:t>
      </w:r>
    </w:p>
    <w:p w:rsidR="00A1095D" w:rsidRDefault="00E36224" w:rsidP="00C551D9">
      <w:pPr>
        <w:autoSpaceDE w:val="0"/>
        <w:autoSpaceDN w:val="0"/>
        <w:adjustRightInd w:val="0"/>
        <w:snapToGrid w:val="0"/>
        <w:spacing w:line="340" w:lineRule="atLeast"/>
        <w:ind w:firstLineChars="300" w:firstLine="630"/>
        <w:jc w:val="left"/>
        <w:rPr>
          <w:rFonts w:ascii="宋体"/>
          <w:snapToGrid w:val="0"/>
          <w:kern w:val="0"/>
          <w:szCs w:val="21"/>
          <w:lang w:val="zh-CN"/>
        </w:rPr>
      </w:pPr>
      <w:r w:rsidRPr="00891D53">
        <w:rPr>
          <w:rFonts w:ascii="宋体" w:hint="eastAsia"/>
          <w:snapToGrid w:val="0"/>
          <w:kern w:val="0"/>
          <w:szCs w:val="21"/>
          <w:lang w:val="zh-CN"/>
        </w:rPr>
        <w:t>2</w:t>
      </w:r>
      <w:r w:rsidR="00A1095D">
        <w:rPr>
          <w:rFonts w:ascii="宋体" w:hint="eastAsia"/>
          <w:snapToGrid w:val="0"/>
          <w:kern w:val="0"/>
          <w:szCs w:val="21"/>
          <w:lang w:val="zh-CN"/>
        </w:rPr>
        <w:t>、南京林业大学咨询方式</w:t>
      </w:r>
      <w:r w:rsidRPr="00891D53">
        <w:rPr>
          <w:rFonts w:ascii="宋体" w:hint="eastAsia"/>
          <w:snapToGrid w:val="0"/>
          <w:kern w:val="0"/>
          <w:szCs w:val="21"/>
          <w:lang w:val="zh-CN"/>
        </w:rPr>
        <w:t>：</w:t>
      </w:r>
    </w:p>
    <w:p w:rsidR="00E36224" w:rsidRPr="00891D53" w:rsidRDefault="00A1095D" w:rsidP="00C551D9">
      <w:pPr>
        <w:autoSpaceDE w:val="0"/>
        <w:autoSpaceDN w:val="0"/>
        <w:adjustRightInd w:val="0"/>
        <w:snapToGrid w:val="0"/>
        <w:spacing w:line="340" w:lineRule="atLeast"/>
        <w:ind w:firstLineChars="700" w:firstLine="1470"/>
        <w:jc w:val="left"/>
        <w:rPr>
          <w:rFonts w:ascii="宋体"/>
          <w:snapToGrid w:val="0"/>
          <w:kern w:val="0"/>
          <w:szCs w:val="21"/>
          <w:lang w:val="zh-CN"/>
        </w:rPr>
      </w:pPr>
      <w:r>
        <w:rPr>
          <w:rFonts w:ascii="宋体" w:hint="eastAsia"/>
          <w:snapToGrid w:val="0"/>
          <w:kern w:val="0"/>
          <w:szCs w:val="21"/>
          <w:lang w:val="zh-CN"/>
        </w:rPr>
        <w:t>地点：</w:t>
      </w:r>
      <w:r w:rsidR="00E36224" w:rsidRPr="00891D53">
        <w:rPr>
          <w:rFonts w:ascii="宋体" w:hint="eastAsia"/>
          <w:snapToGrid w:val="0"/>
          <w:kern w:val="0"/>
          <w:szCs w:val="21"/>
          <w:lang w:val="zh-CN"/>
        </w:rPr>
        <w:t>南京市龙蟠路159号，南京林业大学继续教育学院。</w:t>
      </w:r>
    </w:p>
    <w:p w:rsidR="00E36224" w:rsidRPr="00891D53" w:rsidRDefault="00E36224" w:rsidP="00C551D9">
      <w:pPr>
        <w:autoSpaceDE w:val="0"/>
        <w:autoSpaceDN w:val="0"/>
        <w:adjustRightInd w:val="0"/>
        <w:snapToGrid w:val="0"/>
        <w:spacing w:line="340" w:lineRule="atLeast"/>
        <w:ind w:firstLine="480"/>
        <w:jc w:val="left"/>
        <w:rPr>
          <w:rFonts w:ascii="宋体"/>
          <w:snapToGrid w:val="0"/>
          <w:kern w:val="0"/>
          <w:szCs w:val="21"/>
          <w:lang w:val="zh-CN"/>
        </w:rPr>
      </w:pPr>
      <w:r w:rsidRPr="00891D53">
        <w:rPr>
          <w:rFonts w:ascii="宋体" w:hint="eastAsia"/>
          <w:snapToGrid w:val="0"/>
          <w:kern w:val="0"/>
          <w:szCs w:val="21"/>
          <w:lang w:val="zh-CN"/>
        </w:rPr>
        <w:t xml:space="preserve">         咨询电话：025—85427391、</w:t>
      </w:r>
      <w:r w:rsidR="00FF34FB">
        <w:rPr>
          <w:rFonts w:ascii="宋体" w:hint="eastAsia"/>
          <w:snapToGrid w:val="0"/>
          <w:kern w:val="0"/>
          <w:szCs w:val="21"/>
          <w:lang w:val="zh-CN"/>
        </w:rPr>
        <w:t>85427139</w:t>
      </w:r>
      <w:r w:rsidRPr="00891D53">
        <w:rPr>
          <w:rFonts w:ascii="宋体" w:hint="eastAsia"/>
          <w:snapToGrid w:val="0"/>
          <w:kern w:val="0"/>
          <w:szCs w:val="21"/>
          <w:lang w:val="zh-CN"/>
        </w:rPr>
        <w:t>。</w:t>
      </w:r>
    </w:p>
    <w:p w:rsidR="00E36224" w:rsidRPr="00891D53" w:rsidRDefault="00E36224" w:rsidP="00C551D9">
      <w:pPr>
        <w:shd w:val="clear" w:color="auto" w:fill="FFFFFF"/>
        <w:adjustRightInd w:val="0"/>
        <w:snapToGrid w:val="0"/>
        <w:spacing w:line="340" w:lineRule="atLeast"/>
        <w:ind w:firstLine="560"/>
        <w:rPr>
          <w:rFonts w:ascii="宋体" w:hAnsi="宋体" w:cs="宋体"/>
          <w:color w:val="4E4E4E"/>
          <w:kern w:val="0"/>
          <w:szCs w:val="21"/>
        </w:rPr>
      </w:pPr>
      <w:r w:rsidRPr="00891D53">
        <w:rPr>
          <w:rFonts w:ascii="宋体" w:hint="eastAsia"/>
          <w:snapToGrid w:val="0"/>
          <w:kern w:val="0"/>
          <w:szCs w:val="21"/>
          <w:lang w:val="zh-CN"/>
        </w:rPr>
        <w:t xml:space="preserve">        </w:t>
      </w:r>
      <w:r w:rsidRPr="00891D53">
        <w:rPr>
          <w:rFonts w:ascii="宋体" w:cs="宋体" w:hint="eastAsia"/>
          <w:snapToGrid w:val="0"/>
          <w:color w:val="4E4E4E"/>
          <w:kern w:val="0"/>
          <w:szCs w:val="21"/>
          <w:lang w:val="zh-CN"/>
        </w:rPr>
        <w:t>网    址：http://www.njfu.edu.cn     http://nljj.njfu.edu.cn</w:t>
      </w:r>
    </w:p>
    <w:p w:rsidR="00E36224" w:rsidRPr="00891D53" w:rsidRDefault="00E36224" w:rsidP="00C551D9">
      <w:pPr>
        <w:autoSpaceDE w:val="0"/>
        <w:autoSpaceDN w:val="0"/>
        <w:adjustRightInd w:val="0"/>
        <w:snapToGrid w:val="0"/>
        <w:spacing w:line="340" w:lineRule="atLeast"/>
        <w:jc w:val="left"/>
        <w:rPr>
          <w:rFonts w:ascii="宋体"/>
          <w:snapToGrid w:val="0"/>
          <w:kern w:val="0"/>
          <w:sz w:val="30"/>
          <w:szCs w:val="30"/>
          <w:lang w:val="zh-CN"/>
        </w:rPr>
      </w:pPr>
    </w:p>
    <w:p w:rsidR="00E36224" w:rsidRPr="00891D53" w:rsidRDefault="00E36224" w:rsidP="00C551D9">
      <w:pPr>
        <w:autoSpaceDE w:val="0"/>
        <w:autoSpaceDN w:val="0"/>
        <w:adjustRightInd w:val="0"/>
        <w:snapToGrid w:val="0"/>
        <w:spacing w:line="340" w:lineRule="atLeast"/>
        <w:jc w:val="center"/>
        <w:rPr>
          <w:rFonts w:ascii="黑体" w:eastAsia="黑体"/>
          <w:snapToGrid w:val="0"/>
          <w:kern w:val="0"/>
          <w:sz w:val="30"/>
          <w:szCs w:val="30"/>
          <w:lang w:val="zh-CN"/>
        </w:rPr>
      </w:pPr>
      <w:r w:rsidRPr="00891D53">
        <w:rPr>
          <w:rFonts w:ascii="黑体" w:eastAsia="黑体" w:hint="eastAsia"/>
          <w:snapToGrid w:val="0"/>
          <w:kern w:val="0"/>
          <w:sz w:val="30"/>
          <w:szCs w:val="30"/>
          <w:lang w:val="zh-CN"/>
        </w:rPr>
        <w:t>专</w:t>
      </w:r>
      <w:r w:rsidR="00891D53">
        <w:rPr>
          <w:rFonts w:ascii="黑体" w:eastAsia="黑体" w:hint="eastAsia"/>
          <w:snapToGrid w:val="0"/>
          <w:kern w:val="0"/>
          <w:sz w:val="30"/>
          <w:szCs w:val="30"/>
          <w:lang w:val="zh-CN"/>
        </w:rPr>
        <w:t xml:space="preserve"> </w:t>
      </w:r>
      <w:r w:rsidRPr="00891D53">
        <w:rPr>
          <w:rFonts w:ascii="黑体" w:eastAsia="黑体" w:hint="eastAsia"/>
          <w:snapToGrid w:val="0"/>
          <w:kern w:val="0"/>
          <w:sz w:val="30"/>
          <w:szCs w:val="30"/>
          <w:lang w:val="zh-CN"/>
        </w:rPr>
        <w:t>业</w:t>
      </w:r>
      <w:r w:rsidR="00891D53">
        <w:rPr>
          <w:rFonts w:ascii="黑体" w:eastAsia="黑体" w:hint="eastAsia"/>
          <w:snapToGrid w:val="0"/>
          <w:kern w:val="0"/>
          <w:sz w:val="30"/>
          <w:szCs w:val="30"/>
          <w:lang w:val="zh-CN"/>
        </w:rPr>
        <w:t xml:space="preserve"> </w:t>
      </w:r>
      <w:r w:rsidR="00541676" w:rsidRPr="00891D53">
        <w:rPr>
          <w:rFonts w:ascii="黑体" w:eastAsia="黑体" w:hint="eastAsia"/>
          <w:snapToGrid w:val="0"/>
          <w:kern w:val="0"/>
          <w:sz w:val="30"/>
          <w:szCs w:val="30"/>
          <w:lang w:val="zh-CN"/>
        </w:rPr>
        <w:t>简</w:t>
      </w:r>
      <w:r w:rsidR="00891D53">
        <w:rPr>
          <w:rFonts w:ascii="黑体" w:eastAsia="黑体" w:hint="eastAsia"/>
          <w:snapToGrid w:val="0"/>
          <w:kern w:val="0"/>
          <w:sz w:val="30"/>
          <w:szCs w:val="30"/>
          <w:lang w:val="zh-CN"/>
        </w:rPr>
        <w:t xml:space="preserve"> </w:t>
      </w:r>
      <w:r w:rsidR="00541676" w:rsidRPr="00891D53">
        <w:rPr>
          <w:rFonts w:ascii="黑体" w:eastAsia="黑体" w:hint="eastAsia"/>
          <w:snapToGrid w:val="0"/>
          <w:kern w:val="0"/>
          <w:sz w:val="30"/>
          <w:szCs w:val="30"/>
          <w:lang w:val="zh-CN"/>
        </w:rPr>
        <w:t>介</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本专业为交通运输、汽车运用、检测、维修及汽车生产管理部门培养应用型高级技术与管理人才。通过本专业课程的学习，要求学生具备解决汽车运用、运输规划、技术管理、汽车检测维修等工程技术问题的能力。毕业生适宜到汽车、汽车配件制造厂以及汽车、汽车配件贸易公司等部门从事生产经营及管理工作，或到有关单位从事汽车贸易和汽车运输的</w:t>
      </w:r>
      <w:r w:rsidR="0076188D">
        <w:rPr>
          <w:rFonts w:ascii="宋体" w:hint="eastAsia"/>
          <w:snapToGrid w:val="0"/>
          <w:kern w:val="0"/>
          <w:szCs w:val="21"/>
          <w:lang w:val="zh-CN"/>
        </w:rPr>
        <w:t>教育</w:t>
      </w:r>
      <w:r w:rsidRPr="00891D53">
        <w:rPr>
          <w:rFonts w:ascii="宋体" w:hint="eastAsia"/>
          <w:snapToGrid w:val="0"/>
          <w:kern w:val="0"/>
          <w:szCs w:val="21"/>
          <w:lang w:val="zh-CN"/>
        </w:rPr>
        <w:t>教学与研究工作。</w:t>
      </w:r>
    </w:p>
    <w:p w:rsidR="00E36224" w:rsidRPr="00891D53" w:rsidRDefault="00541676"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本</w:t>
      </w:r>
      <w:r w:rsidR="00E36224" w:rsidRPr="00891D53">
        <w:rPr>
          <w:rFonts w:ascii="宋体" w:hint="eastAsia"/>
          <w:snapToGrid w:val="0"/>
          <w:kern w:val="0"/>
          <w:szCs w:val="21"/>
          <w:lang w:val="zh-CN"/>
        </w:rPr>
        <w:t>专业学生须完成下列课程的学习与考核：</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沟通课程：马克思主义基本原理概论，中国近现代史纲要，英语（二）◆</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衔接课程：</w:t>
      </w:r>
      <w:r w:rsidR="0076188D">
        <w:rPr>
          <w:rFonts w:ascii="宋体" w:hint="eastAsia"/>
          <w:snapToGrid w:val="0"/>
          <w:kern w:val="0"/>
          <w:szCs w:val="21"/>
          <w:lang w:val="zh-CN"/>
        </w:rPr>
        <w:t>自动变速器原理与检修</w:t>
      </w:r>
      <w:r w:rsidR="00765C03">
        <w:rPr>
          <w:rFonts w:ascii="宋体" w:hint="eastAsia"/>
          <w:snapToGrid w:val="0"/>
          <w:kern w:val="0"/>
          <w:szCs w:val="21"/>
          <w:lang w:val="zh-CN"/>
        </w:rPr>
        <w:t>，</w:t>
      </w:r>
      <w:r w:rsidR="00765C03" w:rsidRPr="00891D53">
        <w:rPr>
          <w:rFonts w:ascii="宋体" w:hint="eastAsia"/>
          <w:snapToGrid w:val="0"/>
          <w:kern w:val="0"/>
          <w:szCs w:val="21"/>
          <w:lang w:val="zh-CN"/>
        </w:rPr>
        <w:t>汽车CAD技术</w:t>
      </w:r>
      <w:r w:rsidR="00765C03">
        <w:rPr>
          <w:rFonts w:ascii="宋体" w:hint="eastAsia"/>
          <w:snapToGrid w:val="0"/>
          <w:kern w:val="0"/>
          <w:szCs w:val="21"/>
          <w:lang w:val="zh-CN"/>
        </w:rPr>
        <w:t>及应用（实践），汽车传感器技术（实践），汽车物流（含实践），汽车法规</w:t>
      </w:r>
      <w:r w:rsidRPr="00891D53">
        <w:rPr>
          <w:rFonts w:ascii="宋体" w:hint="eastAsia"/>
          <w:snapToGrid w:val="0"/>
          <w:kern w:val="0"/>
          <w:szCs w:val="21"/>
          <w:lang w:val="zh-CN"/>
        </w:rPr>
        <w:t>。</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主干课程：汽车发动机原理与汽车理论，汽车电子控制技术（含实践）◆，交通运输学◆，汽车运用工程学◆，</w:t>
      </w:r>
      <w:r w:rsidR="000B7B4F">
        <w:rPr>
          <w:rFonts w:ascii="宋体" w:hint="eastAsia"/>
          <w:snapToGrid w:val="0"/>
          <w:kern w:val="0"/>
          <w:szCs w:val="21"/>
          <w:lang w:val="zh-CN"/>
        </w:rPr>
        <w:t>汽车维修工程学</w:t>
      </w:r>
      <w:r w:rsidRPr="00891D53">
        <w:rPr>
          <w:rFonts w:ascii="宋体" w:hint="eastAsia"/>
          <w:snapToGrid w:val="0"/>
          <w:kern w:val="0"/>
          <w:szCs w:val="21"/>
          <w:lang w:val="zh-CN"/>
        </w:rPr>
        <w:t>。</w:t>
      </w:r>
    </w:p>
    <w:p w:rsidR="00E36224" w:rsidRPr="00891D53"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实践与应用课程：汽车检测诊断技术，汽车电器与电子设备，汽车维修技术。</w:t>
      </w:r>
    </w:p>
    <w:p w:rsidR="00A16FB1" w:rsidRDefault="00E36224" w:rsidP="00C551D9">
      <w:pPr>
        <w:autoSpaceDE w:val="0"/>
        <w:autoSpaceDN w:val="0"/>
        <w:adjustRightInd w:val="0"/>
        <w:snapToGrid w:val="0"/>
        <w:spacing w:line="34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毕业论文。</w:t>
      </w:r>
    </w:p>
    <w:p w:rsidR="003F7BDE" w:rsidRDefault="003F7BDE" w:rsidP="003F7BDE">
      <w:pPr>
        <w:autoSpaceDE w:val="0"/>
        <w:autoSpaceDN w:val="0"/>
        <w:adjustRightInd w:val="0"/>
        <w:snapToGrid w:val="0"/>
        <w:spacing w:line="360" w:lineRule="atLeast"/>
        <w:ind w:firstLineChars="200" w:firstLine="420"/>
        <w:jc w:val="left"/>
        <w:rPr>
          <w:rFonts w:ascii="宋体"/>
          <w:snapToGrid w:val="0"/>
          <w:kern w:val="0"/>
          <w:szCs w:val="21"/>
          <w:lang w:val="zh-CN"/>
        </w:rPr>
      </w:pPr>
      <w:r w:rsidRPr="00891D53">
        <w:rPr>
          <w:rFonts w:ascii="宋体" w:hint="eastAsia"/>
          <w:snapToGrid w:val="0"/>
          <w:kern w:val="0"/>
          <w:szCs w:val="21"/>
          <w:lang w:val="zh-CN"/>
        </w:rPr>
        <w:t>注：加“◆”号课程为学位要求课程。</w:t>
      </w:r>
    </w:p>
    <w:p w:rsidR="00C551D9" w:rsidRDefault="00C551D9" w:rsidP="00C551D9">
      <w:pPr>
        <w:autoSpaceDE w:val="0"/>
        <w:autoSpaceDN w:val="0"/>
        <w:adjustRightInd w:val="0"/>
        <w:snapToGrid w:val="0"/>
        <w:spacing w:line="340" w:lineRule="atLeast"/>
        <w:jc w:val="left"/>
        <w:rPr>
          <w:rFonts w:ascii="宋体"/>
          <w:snapToGrid w:val="0"/>
          <w:kern w:val="0"/>
          <w:szCs w:val="21"/>
          <w:lang w:val="zh-CN"/>
        </w:rPr>
      </w:pPr>
    </w:p>
    <w:p w:rsidR="00C551D9" w:rsidRDefault="00C551D9" w:rsidP="00C551D9">
      <w:pPr>
        <w:autoSpaceDE w:val="0"/>
        <w:autoSpaceDN w:val="0"/>
        <w:adjustRightInd w:val="0"/>
        <w:snapToGrid w:val="0"/>
        <w:spacing w:line="340" w:lineRule="atLeast"/>
        <w:jc w:val="left"/>
        <w:rPr>
          <w:rFonts w:asciiTheme="minorEastAsia" w:eastAsiaTheme="minorEastAsia" w:hAnsiTheme="minorEastAsia"/>
          <w:snapToGrid w:val="0"/>
          <w:kern w:val="0"/>
          <w:szCs w:val="21"/>
          <w:lang w:val="zh-CN"/>
        </w:rPr>
      </w:pPr>
    </w:p>
    <w:p w:rsidR="00574E6A" w:rsidRPr="00C551D9" w:rsidRDefault="00574E6A" w:rsidP="00C551D9">
      <w:pPr>
        <w:autoSpaceDE w:val="0"/>
        <w:autoSpaceDN w:val="0"/>
        <w:adjustRightInd w:val="0"/>
        <w:snapToGrid w:val="0"/>
        <w:spacing w:line="340" w:lineRule="atLeast"/>
        <w:jc w:val="left"/>
        <w:rPr>
          <w:rFonts w:asciiTheme="minorEastAsia" w:eastAsiaTheme="minorEastAsia" w:hAnsiTheme="minorEastAsia"/>
          <w:snapToGrid w:val="0"/>
          <w:kern w:val="0"/>
          <w:szCs w:val="21"/>
          <w:lang w:val="zh-CN"/>
        </w:rPr>
      </w:pPr>
    </w:p>
    <w:p w:rsidR="009E67CE" w:rsidRDefault="00C551D9" w:rsidP="009E67CE">
      <w:pPr>
        <w:adjustRightInd w:val="0"/>
        <w:snapToGrid w:val="0"/>
        <w:spacing w:line="400" w:lineRule="atLeast"/>
        <w:ind w:left="630" w:hangingChars="300" w:hanging="630"/>
        <w:rPr>
          <w:rFonts w:asciiTheme="minorEastAsia" w:eastAsiaTheme="minorEastAsia" w:hAnsiTheme="minorEastAsia" w:cs="宋体"/>
          <w:bCs/>
          <w:spacing w:val="-6"/>
          <w:kern w:val="10"/>
          <w:szCs w:val="21"/>
        </w:rPr>
      </w:pPr>
      <w:r w:rsidRPr="00C551D9">
        <w:rPr>
          <w:rFonts w:asciiTheme="minorEastAsia" w:eastAsiaTheme="minorEastAsia" w:hAnsiTheme="minorEastAsia" w:hint="eastAsia"/>
          <w:snapToGrid w:val="0"/>
          <w:kern w:val="0"/>
          <w:szCs w:val="21"/>
          <w:lang w:val="zh-CN"/>
        </w:rPr>
        <w:t>附件：</w:t>
      </w:r>
      <w:r w:rsidRPr="00574E6A">
        <w:rPr>
          <w:rFonts w:asciiTheme="minorEastAsia" w:eastAsiaTheme="minorEastAsia" w:hAnsiTheme="minorEastAsia" w:cs="宋体" w:hint="eastAsia"/>
          <w:bCs/>
          <w:spacing w:val="-6"/>
          <w:kern w:val="10"/>
          <w:szCs w:val="21"/>
        </w:rPr>
        <w:t>江苏省高等教育自学考试“专接本”交通运输专业（汽车运用工程方向）考试计划及教学进度</w:t>
      </w:r>
    </w:p>
    <w:p w:rsidR="0017459C" w:rsidRDefault="0017459C" w:rsidP="0017459C">
      <w:pPr>
        <w:adjustRightInd w:val="0"/>
        <w:snapToGrid w:val="0"/>
        <w:spacing w:line="400" w:lineRule="atLeast"/>
        <w:ind w:left="594" w:hangingChars="300" w:hanging="594"/>
        <w:rPr>
          <w:rFonts w:asciiTheme="minorEastAsia" w:eastAsiaTheme="minorEastAsia" w:hAnsiTheme="minorEastAsia" w:cs="宋体"/>
          <w:bCs/>
          <w:spacing w:val="-6"/>
          <w:kern w:val="10"/>
          <w:szCs w:val="21"/>
        </w:rPr>
      </w:pPr>
    </w:p>
    <w:p w:rsidR="003F5B17" w:rsidRDefault="003F5B17" w:rsidP="003F5B17">
      <w:pPr>
        <w:adjustRightInd w:val="0"/>
        <w:snapToGrid w:val="0"/>
        <w:spacing w:line="400" w:lineRule="atLeast"/>
        <w:ind w:left="594" w:hangingChars="300" w:hanging="594"/>
        <w:rPr>
          <w:rFonts w:asciiTheme="minorEastAsia" w:eastAsiaTheme="minorEastAsia" w:hAnsiTheme="minorEastAsia" w:cs="宋体"/>
          <w:bCs/>
          <w:spacing w:val="-6"/>
          <w:kern w:val="10"/>
          <w:szCs w:val="21"/>
        </w:rPr>
      </w:pPr>
      <w:r>
        <w:rPr>
          <w:rFonts w:asciiTheme="minorEastAsia" w:eastAsiaTheme="minorEastAsia" w:hAnsiTheme="minorEastAsia" w:cs="宋体" w:hint="eastAsia"/>
          <w:bCs/>
          <w:spacing w:val="-6"/>
          <w:kern w:val="10"/>
          <w:szCs w:val="21"/>
        </w:rPr>
        <w:lastRenderedPageBreak/>
        <w:t>附件：</w:t>
      </w:r>
    </w:p>
    <w:tbl>
      <w:tblPr>
        <w:tblW w:w="8800" w:type="dxa"/>
        <w:tblInd w:w="93" w:type="dxa"/>
        <w:tblLook w:val="04A0"/>
      </w:tblPr>
      <w:tblGrid>
        <w:gridCol w:w="760"/>
        <w:gridCol w:w="600"/>
        <w:gridCol w:w="940"/>
        <w:gridCol w:w="3160"/>
        <w:gridCol w:w="720"/>
        <w:gridCol w:w="700"/>
        <w:gridCol w:w="640"/>
        <w:gridCol w:w="640"/>
        <w:gridCol w:w="640"/>
      </w:tblGrid>
      <w:tr w:rsidR="003F5B17" w:rsidRPr="003F5B17" w:rsidTr="003F5B17">
        <w:trPr>
          <w:trHeight w:val="405"/>
        </w:trPr>
        <w:tc>
          <w:tcPr>
            <w:tcW w:w="8800" w:type="dxa"/>
            <w:gridSpan w:val="9"/>
            <w:tcBorders>
              <w:top w:val="nil"/>
              <w:left w:val="nil"/>
              <w:bottom w:val="nil"/>
              <w:right w:val="nil"/>
            </w:tcBorders>
            <w:shd w:val="clear" w:color="auto" w:fill="auto"/>
            <w:vAlign w:val="center"/>
            <w:hideMark/>
          </w:tcPr>
          <w:p w:rsidR="003F5B17" w:rsidRPr="003F5B17" w:rsidRDefault="003F5B17" w:rsidP="003F5B17">
            <w:pPr>
              <w:widowControl/>
              <w:jc w:val="center"/>
              <w:rPr>
                <w:rFonts w:ascii="宋体" w:hAnsi="宋体" w:cs="宋体"/>
                <w:b/>
                <w:bCs/>
                <w:kern w:val="0"/>
                <w:sz w:val="32"/>
                <w:szCs w:val="32"/>
              </w:rPr>
            </w:pPr>
            <w:r w:rsidRPr="003F5B17">
              <w:rPr>
                <w:rFonts w:ascii="宋体" w:hAnsi="宋体" w:cs="宋体" w:hint="eastAsia"/>
                <w:b/>
                <w:bCs/>
                <w:kern w:val="0"/>
                <w:sz w:val="32"/>
                <w:szCs w:val="32"/>
              </w:rPr>
              <w:t>江苏省高等教育自学考试“专接本”</w:t>
            </w:r>
            <w:r w:rsidR="0017459C">
              <w:rPr>
                <w:rFonts w:ascii="宋体" w:hAnsi="宋体" w:cs="宋体" w:hint="eastAsia"/>
                <w:b/>
                <w:bCs/>
                <w:kern w:val="0"/>
                <w:sz w:val="32"/>
                <w:szCs w:val="32"/>
              </w:rPr>
              <w:t>2020</w:t>
            </w:r>
            <w:r w:rsidRPr="003F5B17">
              <w:rPr>
                <w:rFonts w:ascii="宋体" w:hAnsi="宋体" w:cs="宋体" w:hint="eastAsia"/>
                <w:b/>
                <w:bCs/>
                <w:kern w:val="0"/>
                <w:sz w:val="32"/>
                <w:szCs w:val="32"/>
              </w:rPr>
              <w:t>级</w:t>
            </w:r>
          </w:p>
        </w:tc>
      </w:tr>
      <w:tr w:rsidR="003F5B17" w:rsidRPr="003F5B17" w:rsidTr="003F5B17">
        <w:trPr>
          <w:trHeight w:val="945"/>
        </w:trPr>
        <w:tc>
          <w:tcPr>
            <w:tcW w:w="8800" w:type="dxa"/>
            <w:gridSpan w:val="9"/>
            <w:tcBorders>
              <w:top w:val="nil"/>
              <w:left w:val="nil"/>
              <w:bottom w:val="nil"/>
              <w:right w:val="nil"/>
            </w:tcBorders>
            <w:shd w:val="clear" w:color="auto" w:fill="auto"/>
            <w:vAlign w:val="center"/>
            <w:hideMark/>
          </w:tcPr>
          <w:p w:rsidR="003F5B17" w:rsidRPr="003F5B17" w:rsidRDefault="003F5B17" w:rsidP="003F5B17">
            <w:pPr>
              <w:widowControl/>
              <w:jc w:val="center"/>
              <w:rPr>
                <w:rFonts w:ascii="宋体" w:hAnsi="宋体" w:cs="宋体"/>
                <w:b/>
                <w:bCs/>
                <w:kern w:val="0"/>
                <w:sz w:val="32"/>
                <w:szCs w:val="32"/>
              </w:rPr>
            </w:pPr>
            <w:r w:rsidRPr="003F5B17">
              <w:rPr>
                <w:rFonts w:ascii="宋体" w:hAnsi="宋体" w:cs="宋体" w:hint="eastAsia"/>
                <w:b/>
                <w:bCs/>
                <w:kern w:val="0"/>
                <w:sz w:val="32"/>
                <w:szCs w:val="32"/>
              </w:rPr>
              <w:t>交通运输专业（汽车运用工程方向）(本科段)               考试计划及教学进度</w:t>
            </w:r>
          </w:p>
        </w:tc>
      </w:tr>
      <w:tr w:rsidR="003F5B17" w:rsidRPr="003F5B17" w:rsidTr="003F5B17">
        <w:trPr>
          <w:trHeight w:val="435"/>
        </w:trPr>
        <w:tc>
          <w:tcPr>
            <w:tcW w:w="8800" w:type="dxa"/>
            <w:gridSpan w:val="9"/>
            <w:tcBorders>
              <w:top w:val="nil"/>
              <w:left w:val="nil"/>
              <w:bottom w:val="nil"/>
              <w:right w:val="nil"/>
            </w:tcBorders>
            <w:shd w:val="clear" w:color="auto" w:fill="auto"/>
            <w:vAlign w:val="center"/>
            <w:hideMark/>
          </w:tcPr>
          <w:p w:rsidR="003F5B17" w:rsidRPr="003F5B17" w:rsidRDefault="003F5B17" w:rsidP="003F5B17">
            <w:pPr>
              <w:widowControl/>
              <w:jc w:val="center"/>
              <w:rPr>
                <w:rFonts w:ascii="宋体" w:hAnsi="宋体" w:cs="宋体"/>
                <w:b/>
                <w:bCs/>
                <w:kern w:val="0"/>
                <w:sz w:val="32"/>
                <w:szCs w:val="32"/>
              </w:rPr>
            </w:pPr>
            <w:r w:rsidRPr="003F5B17">
              <w:rPr>
                <w:rFonts w:ascii="宋体" w:hAnsi="宋体" w:cs="宋体" w:hint="eastAsia"/>
                <w:b/>
                <w:bCs/>
                <w:kern w:val="0"/>
                <w:sz w:val="32"/>
                <w:szCs w:val="32"/>
              </w:rPr>
              <w:t>(专业代号: 081801)</w:t>
            </w:r>
          </w:p>
        </w:tc>
      </w:tr>
      <w:tr w:rsidR="003F5B17" w:rsidRPr="003F5B17" w:rsidTr="003F5B17">
        <w:trPr>
          <w:trHeight w:val="405"/>
        </w:trPr>
        <w:tc>
          <w:tcPr>
            <w:tcW w:w="8800" w:type="dxa"/>
            <w:gridSpan w:val="9"/>
            <w:tcBorders>
              <w:top w:val="nil"/>
              <w:left w:val="nil"/>
              <w:bottom w:val="nil"/>
              <w:right w:val="nil"/>
            </w:tcBorders>
            <w:shd w:val="clear" w:color="auto" w:fill="auto"/>
            <w:vAlign w:val="center"/>
            <w:hideMark/>
          </w:tcPr>
          <w:p w:rsidR="003F5B17" w:rsidRPr="003F5B17" w:rsidRDefault="003F5B17" w:rsidP="003F5B17">
            <w:pPr>
              <w:widowControl/>
              <w:jc w:val="center"/>
              <w:rPr>
                <w:rFonts w:ascii="宋体" w:hAnsi="宋体" w:cs="宋体"/>
                <w:b/>
                <w:bCs/>
                <w:kern w:val="0"/>
                <w:sz w:val="32"/>
                <w:szCs w:val="32"/>
              </w:rPr>
            </w:pPr>
            <w:r w:rsidRPr="003F5B17">
              <w:rPr>
                <w:rFonts w:ascii="宋体" w:hAnsi="宋体" w:cs="宋体" w:hint="eastAsia"/>
                <w:b/>
                <w:bCs/>
                <w:kern w:val="0"/>
                <w:sz w:val="32"/>
                <w:szCs w:val="32"/>
              </w:rPr>
              <w:t>主考学校:南京林业大学</w:t>
            </w:r>
          </w:p>
        </w:tc>
      </w:tr>
      <w:tr w:rsidR="003F5B17" w:rsidRPr="003F5B17" w:rsidTr="003F5B17">
        <w:trPr>
          <w:trHeight w:val="36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课程  类别</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序号</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课程代号</w:t>
            </w:r>
          </w:p>
        </w:tc>
        <w:tc>
          <w:tcPr>
            <w:tcW w:w="3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课程名称</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学分</w:t>
            </w:r>
          </w:p>
        </w:tc>
        <w:tc>
          <w:tcPr>
            <w:tcW w:w="2620" w:type="dxa"/>
            <w:gridSpan w:val="4"/>
            <w:tcBorders>
              <w:top w:val="single" w:sz="4" w:space="0" w:color="auto"/>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每学期课程安排</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31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一</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二</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三</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四</w:t>
            </w:r>
          </w:p>
        </w:tc>
      </w:tr>
      <w:tr w:rsidR="003F5B17" w:rsidRPr="003F5B17" w:rsidTr="003F5B17">
        <w:trPr>
          <w:trHeight w:val="36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沟通课程</w:t>
            </w: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1</w:t>
            </w:r>
          </w:p>
        </w:tc>
        <w:tc>
          <w:tcPr>
            <w:tcW w:w="9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03709</w:t>
            </w:r>
          </w:p>
        </w:tc>
        <w:tc>
          <w:tcPr>
            <w:tcW w:w="316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马克思主义基本原理概论</w:t>
            </w:r>
          </w:p>
        </w:tc>
        <w:tc>
          <w:tcPr>
            <w:tcW w:w="72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4</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w:t>
            </w:r>
          </w:p>
        </w:tc>
        <w:tc>
          <w:tcPr>
            <w:tcW w:w="9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03708</w:t>
            </w:r>
          </w:p>
        </w:tc>
        <w:tc>
          <w:tcPr>
            <w:tcW w:w="316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中国近现代史纲要</w:t>
            </w:r>
          </w:p>
        </w:tc>
        <w:tc>
          <w:tcPr>
            <w:tcW w:w="72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3</w:t>
            </w:r>
          </w:p>
        </w:tc>
        <w:tc>
          <w:tcPr>
            <w:tcW w:w="9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00015</w:t>
            </w:r>
          </w:p>
        </w:tc>
        <w:tc>
          <w:tcPr>
            <w:tcW w:w="316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英语（二）◆</w:t>
            </w:r>
          </w:p>
        </w:tc>
        <w:tc>
          <w:tcPr>
            <w:tcW w:w="72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14</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衔接课程</w:t>
            </w: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1</w:t>
            </w:r>
          </w:p>
        </w:tc>
        <w:tc>
          <w:tcPr>
            <w:tcW w:w="94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09202</w:t>
            </w:r>
          </w:p>
        </w:tc>
        <w:tc>
          <w:tcPr>
            <w:tcW w:w="316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rPr>
                <w:rFonts w:ascii="宋体" w:hAnsi="宋体" w:cs="宋体"/>
                <w:kern w:val="0"/>
                <w:sz w:val="20"/>
              </w:rPr>
            </w:pPr>
            <w:r w:rsidRPr="003F5B17">
              <w:rPr>
                <w:rFonts w:ascii="宋体" w:hAnsi="宋体" w:cs="宋体" w:hint="eastAsia"/>
                <w:kern w:val="0"/>
                <w:sz w:val="20"/>
              </w:rPr>
              <w:t>汽车</w:t>
            </w:r>
            <w:r w:rsidRPr="003F5B17">
              <w:rPr>
                <w:kern w:val="0"/>
                <w:sz w:val="20"/>
              </w:rPr>
              <w:t>CAD</w:t>
            </w:r>
            <w:r w:rsidRPr="003F5B17">
              <w:rPr>
                <w:rFonts w:ascii="宋体" w:hAnsi="宋体" w:cs="宋体" w:hint="eastAsia"/>
                <w:kern w:val="0"/>
                <w:sz w:val="20"/>
              </w:rPr>
              <w:t>技术及应用</w:t>
            </w:r>
            <w:r w:rsidRPr="003F5B17">
              <w:rPr>
                <w:kern w:val="0"/>
                <w:sz w:val="20"/>
              </w:rPr>
              <w:t>(</w:t>
            </w:r>
            <w:r w:rsidRPr="003F5B17">
              <w:rPr>
                <w:rFonts w:ascii="宋体" w:hAnsi="宋体" w:cs="宋体" w:hint="eastAsia"/>
                <w:kern w:val="0"/>
                <w:sz w:val="20"/>
              </w:rPr>
              <w:t>实践</w:t>
            </w:r>
            <w:r w:rsidRPr="003F5B17">
              <w:rPr>
                <w:kern w:val="0"/>
                <w:sz w:val="20"/>
              </w:rPr>
              <w:t>)</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5</w:t>
            </w:r>
          </w:p>
        </w:tc>
        <w:tc>
          <w:tcPr>
            <w:tcW w:w="70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2</w:t>
            </w:r>
          </w:p>
        </w:tc>
        <w:tc>
          <w:tcPr>
            <w:tcW w:w="94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04911</w:t>
            </w:r>
          </w:p>
        </w:tc>
        <w:tc>
          <w:tcPr>
            <w:tcW w:w="316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rPr>
                <w:rFonts w:ascii="宋体" w:hAnsi="宋体" w:cs="宋体"/>
                <w:kern w:val="0"/>
                <w:sz w:val="20"/>
              </w:rPr>
            </w:pPr>
            <w:r w:rsidRPr="003F5B17">
              <w:rPr>
                <w:rFonts w:ascii="宋体" w:hAnsi="宋体" w:cs="宋体" w:hint="eastAsia"/>
                <w:kern w:val="0"/>
                <w:sz w:val="20"/>
              </w:rPr>
              <w:t>汽车传感器技术（实践）</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4</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vMerge w:val="restart"/>
            <w:tcBorders>
              <w:top w:val="nil"/>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3</w:t>
            </w: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30198</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自动变速器原理与检修</w:t>
            </w:r>
          </w:p>
        </w:tc>
        <w:tc>
          <w:tcPr>
            <w:tcW w:w="72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kern w:val="0"/>
                <w:sz w:val="20"/>
              </w:rPr>
            </w:pPr>
            <w:r w:rsidRPr="003F5B17">
              <w:rPr>
                <w:kern w:val="0"/>
                <w:sz w:val="20"/>
              </w:rPr>
              <w:t>3</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kern w:val="0"/>
                <w:sz w:val="20"/>
              </w:rPr>
            </w:pP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55321</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自动变速器原理与检修（实践）</w:t>
            </w:r>
          </w:p>
        </w:tc>
        <w:tc>
          <w:tcPr>
            <w:tcW w:w="72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kern w:val="0"/>
                <w:sz w:val="20"/>
              </w:rPr>
            </w:pPr>
            <w:r w:rsidRPr="003F5B17">
              <w:rPr>
                <w:kern w:val="0"/>
                <w:sz w:val="20"/>
              </w:rPr>
              <w:t>1</w:t>
            </w:r>
          </w:p>
        </w:tc>
        <w:tc>
          <w:tcPr>
            <w:tcW w:w="70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r>
      <w:tr w:rsidR="003F5B17" w:rsidRPr="003F5B17" w:rsidTr="003F5B17">
        <w:trPr>
          <w:trHeight w:val="375"/>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4</w:t>
            </w: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01323</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汽车物流</w:t>
            </w:r>
          </w:p>
        </w:tc>
        <w:tc>
          <w:tcPr>
            <w:tcW w:w="72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kern w:val="0"/>
                <w:sz w:val="20"/>
              </w:rPr>
            </w:pPr>
            <w:r w:rsidRPr="003F5B17">
              <w:rPr>
                <w:kern w:val="0"/>
                <w:sz w:val="20"/>
              </w:rPr>
              <w:t>5</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5</w:t>
            </w: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05833</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汽车法规</w:t>
            </w:r>
          </w:p>
        </w:tc>
        <w:tc>
          <w:tcPr>
            <w:tcW w:w="72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kern w:val="0"/>
                <w:sz w:val="20"/>
              </w:rPr>
            </w:pPr>
            <w:r w:rsidRPr="003F5B17">
              <w:rPr>
                <w:kern w:val="0"/>
                <w:sz w:val="20"/>
              </w:rPr>
              <w:t>4</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主干课程</w:t>
            </w: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1</w:t>
            </w: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28651</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汽车发动机原理与汽车理论</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6</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nil"/>
              <w:right w:val="nil"/>
            </w:tcBorders>
            <w:shd w:val="clear" w:color="auto" w:fill="auto"/>
            <w:noWrap/>
            <w:vAlign w:val="bottom"/>
            <w:hideMark/>
          </w:tcPr>
          <w:p w:rsidR="003F5B17" w:rsidRPr="003F5B17" w:rsidRDefault="003F5B17" w:rsidP="003F5B17">
            <w:pPr>
              <w:widowControl/>
              <w:jc w:val="left"/>
              <w:rPr>
                <w:rFonts w:ascii="宋体" w:hAnsi="宋体" w:cs="宋体"/>
                <w:kern w:val="0"/>
                <w:sz w:val="20"/>
              </w:rPr>
            </w:pP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vMerge w:val="restart"/>
            <w:tcBorders>
              <w:top w:val="nil"/>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2</w:t>
            </w: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28650</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汽车电子控制技术◆</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kern w:val="0"/>
                <w:sz w:val="20"/>
              </w:rPr>
            </w:pPr>
            <w:r w:rsidRPr="003F5B17">
              <w:rPr>
                <w:kern w:val="0"/>
                <w:sz w:val="20"/>
              </w:rPr>
              <w:t>5</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kern w:val="0"/>
                <w:sz w:val="20"/>
              </w:rPr>
            </w:pP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04913</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汽车电子控制技术（实践）◆</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kern w:val="0"/>
                <w:sz w:val="20"/>
              </w:rPr>
            </w:pPr>
            <w:r w:rsidRPr="003F5B17">
              <w:rPr>
                <w:kern w:val="0"/>
                <w:sz w:val="20"/>
              </w:rPr>
              <w:t>2</w:t>
            </w:r>
          </w:p>
        </w:tc>
        <w:tc>
          <w:tcPr>
            <w:tcW w:w="70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3</w:t>
            </w:r>
          </w:p>
        </w:tc>
        <w:tc>
          <w:tcPr>
            <w:tcW w:w="9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28599</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交通运输学◆</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3</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4</w:t>
            </w:r>
          </w:p>
        </w:tc>
        <w:tc>
          <w:tcPr>
            <w:tcW w:w="94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28655</w:t>
            </w:r>
          </w:p>
        </w:tc>
        <w:tc>
          <w:tcPr>
            <w:tcW w:w="316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rPr>
                <w:rFonts w:ascii="宋体" w:hAnsi="宋体" w:cs="宋体"/>
                <w:kern w:val="0"/>
                <w:sz w:val="20"/>
              </w:rPr>
            </w:pPr>
            <w:r w:rsidRPr="003F5B17">
              <w:rPr>
                <w:rFonts w:ascii="宋体" w:hAnsi="宋体" w:cs="宋体" w:hint="eastAsia"/>
                <w:kern w:val="0"/>
                <w:sz w:val="20"/>
              </w:rPr>
              <w:t>汽车运用工程学◆</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4</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vMerge w:val="restart"/>
            <w:tcBorders>
              <w:top w:val="nil"/>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5</w:t>
            </w:r>
          </w:p>
        </w:tc>
        <w:tc>
          <w:tcPr>
            <w:tcW w:w="94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28653</w:t>
            </w:r>
          </w:p>
        </w:tc>
        <w:tc>
          <w:tcPr>
            <w:tcW w:w="316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rPr>
                <w:rFonts w:ascii="宋体" w:hAnsi="宋体" w:cs="宋体"/>
                <w:kern w:val="0"/>
                <w:sz w:val="20"/>
              </w:rPr>
            </w:pPr>
            <w:r w:rsidRPr="003F5B17">
              <w:rPr>
                <w:rFonts w:ascii="宋体" w:hAnsi="宋体" w:cs="宋体" w:hint="eastAsia"/>
                <w:kern w:val="0"/>
                <w:sz w:val="20"/>
              </w:rPr>
              <w:t>汽车维修工程学</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kern w:val="0"/>
                <w:sz w:val="20"/>
              </w:rPr>
            </w:pPr>
            <w:r w:rsidRPr="003F5B17">
              <w:rPr>
                <w:kern w:val="0"/>
                <w:sz w:val="20"/>
              </w:rPr>
              <w:t>3</w:t>
            </w:r>
          </w:p>
        </w:tc>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c>
          <w:tcPr>
            <w:tcW w:w="6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kern w:val="0"/>
                <w:sz w:val="20"/>
              </w:rPr>
            </w:pPr>
          </w:p>
        </w:tc>
        <w:tc>
          <w:tcPr>
            <w:tcW w:w="94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11098</w:t>
            </w:r>
          </w:p>
        </w:tc>
        <w:tc>
          <w:tcPr>
            <w:tcW w:w="316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rPr>
                <w:rFonts w:ascii="宋体" w:hAnsi="宋体" w:cs="宋体"/>
                <w:kern w:val="0"/>
                <w:sz w:val="20"/>
              </w:rPr>
            </w:pPr>
            <w:r w:rsidRPr="003F5B17">
              <w:rPr>
                <w:rFonts w:ascii="宋体" w:hAnsi="宋体" w:cs="宋体" w:hint="eastAsia"/>
                <w:kern w:val="0"/>
                <w:sz w:val="20"/>
              </w:rPr>
              <w:t>汽车维修工程学(实践）</w:t>
            </w:r>
          </w:p>
        </w:tc>
        <w:tc>
          <w:tcPr>
            <w:tcW w:w="720" w:type="dxa"/>
            <w:tcBorders>
              <w:top w:val="nil"/>
              <w:left w:val="nil"/>
              <w:bottom w:val="single" w:sz="4" w:space="0" w:color="auto"/>
              <w:right w:val="single" w:sz="4" w:space="0" w:color="auto"/>
            </w:tcBorders>
            <w:shd w:val="clear" w:color="auto" w:fill="auto"/>
            <w:vAlign w:val="bottom"/>
            <w:hideMark/>
          </w:tcPr>
          <w:p w:rsidR="003F5B17" w:rsidRPr="003F5B17" w:rsidRDefault="003F5B17" w:rsidP="003F5B17">
            <w:pPr>
              <w:widowControl/>
              <w:jc w:val="center"/>
              <w:rPr>
                <w:kern w:val="0"/>
                <w:sz w:val="20"/>
              </w:rPr>
            </w:pPr>
            <w:r w:rsidRPr="003F5B17">
              <w:rPr>
                <w:kern w:val="0"/>
                <w:sz w:val="20"/>
              </w:rPr>
              <w:t>2</w:t>
            </w:r>
          </w:p>
        </w:tc>
        <w:tc>
          <w:tcPr>
            <w:tcW w:w="70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40" w:type="dxa"/>
            <w:vMerge/>
            <w:tcBorders>
              <w:top w:val="nil"/>
              <w:left w:val="single" w:sz="4" w:space="0" w:color="auto"/>
              <w:bottom w:val="single" w:sz="4" w:space="0" w:color="000000"/>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r>
      <w:tr w:rsidR="003F5B17" w:rsidRPr="003F5B17" w:rsidTr="003F5B17">
        <w:trPr>
          <w:trHeight w:val="36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实践与应用课程</w:t>
            </w: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1</w:t>
            </w:r>
          </w:p>
        </w:tc>
        <w:tc>
          <w:tcPr>
            <w:tcW w:w="9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60173</w:t>
            </w:r>
          </w:p>
        </w:tc>
        <w:tc>
          <w:tcPr>
            <w:tcW w:w="3160" w:type="dxa"/>
            <w:tcBorders>
              <w:top w:val="nil"/>
              <w:left w:val="nil"/>
              <w:bottom w:val="single" w:sz="4" w:space="0" w:color="auto"/>
              <w:right w:val="single" w:sz="4" w:space="0" w:color="auto"/>
            </w:tcBorders>
            <w:shd w:val="clear" w:color="auto" w:fill="auto"/>
            <w:hideMark/>
          </w:tcPr>
          <w:p w:rsidR="003F5B17" w:rsidRPr="003F5B17" w:rsidRDefault="003F5B17" w:rsidP="003F5B17">
            <w:pPr>
              <w:widowControl/>
              <w:rPr>
                <w:rFonts w:ascii="宋体" w:hAnsi="宋体" w:cs="宋体"/>
                <w:kern w:val="0"/>
                <w:sz w:val="20"/>
              </w:rPr>
            </w:pPr>
            <w:r w:rsidRPr="003F5B17">
              <w:rPr>
                <w:rFonts w:ascii="宋体" w:hAnsi="宋体" w:cs="宋体" w:hint="eastAsia"/>
                <w:kern w:val="0"/>
                <w:sz w:val="20"/>
              </w:rPr>
              <w:t>汽车检测诊断技术</w:t>
            </w:r>
          </w:p>
        </w:tc>
        <w:tc>
          <w:tcPr>
            <w:tcW w:w="72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3</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r>
      <w:tr w:rsidR="003F5B17" w:rsidRPr="003F5B17" w:rsidTr="003F5B17">
        <w:trPr>
          <w:trHeight w:val="36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2</w:t>
            </w:r>
          </w:p>
        </w:tc>
        <w:tc>
          <w:tcPr>
            <w:tcW w:w="9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60174</w:t>
            </w:r>
          </w:p>
        </w:tc>
        <w:tc>
          <w:tcPr>
            <w:tcW w:w="316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汽车电器与电子设备</w:t>
            </w:r>
          </w:p>
        </w:tc>
        <w:tc>
          <w:tcPr>
            <w:tcW w:w="72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3</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r>
      <w:tr w:rsidR="003F5B17" w:rsidRPr="003F5B17" w:rsidTr="003F5B17">
        <w:trPr>
          <w:trHeight w:val="48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3F5B17" w:rsidRPr="003F5B17" w:rsidRDefault="003F5B17" w:rsidP="003F5B17">
            <w:pPr>
              <w:widowControl/>
              <w:jc w:val="left"/>
              <w:rPr>
                <w:rFonts w:ascii="宋体" w:hAnsi="宋体" w:cs="宋体"/>
                <w:kern w:val="0"/>
                <w:sz w:val="20"/>
              </w:rPr>
            </w:pP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3</w:t>
            </w:r>
          </w:p>
        </w:tc>
        <w:tc>
          <w:tcPr>
            <w:tcW w:w="9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60175</w:t>
            </w:r>
          </w:p>
        </w:tc>
        <w:tc>
          <w:tcPr>
            <w:tcW w:w="316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汽车维修技术</w:t>
            </w:r>
          </w:p>
        </w:tc>
        <w:tc>
          <w:tcPr>
            <w:tcW w:w="72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3</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r>
      <w:tr w:rsidR="003F5B17" w:rsidRPr="003F5B17" w:rsidTr="003F5B17">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9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06999</w:t>
            </w:r>
          </w:p>
        </w:tc>
        <w:tc>
          <w:tcPr>
            <w:tcW w:w="316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毕业论文</w:t>
            </w:r>
          </w:p>
        </w:tc>
        <w:tc>
          <w:tcPr>
            <w:tcW w:w="72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不计学分</w:t>
            </w:r>
          </w:p>
        </w:tc>
        <w:tc>
          <w:tcPr>
            <w:tcW w:w="70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w:t>
            </w:r>
          </w:p>
        </w:tc>
      </w:tr>
      <w:tr w:rsidR="003F5B17" w:rsidRPr="003F5B17" w:rsidTr="003F5B17">
        <w:trPr>
          <w:trHeight w:val="360"/>
        </w:trPr>
        <w:tc>
          <w:tcPr>
            <w:tcW w:w="54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rFonts w:ascii="宋体" w:hAnsi="宋体" w:cs="宋体"/>
                <w:kern w:val="0"/>
                <w:sz w:val="20"/>
              </w:rPr>
            </w:pPr>
            <w:r w:rsidRPr="003F5B17">
              <w:rPr>
                <w:rFonts w:ascii="宋体" w:hAnsi="宋体" w:cs="宋体" w:hint="eastAsia"/>
                <w:kern w:val="0"/>
                <w:sz w:val="20"/>
              </w:rPr>
              <w:t>学分合计</w:t>
            </w:r>
          </w:p>
        </w:tc>
        <w:tc>
          <w:tcPr>
            <w:tcW w:w="3340" w:type="dxa"/>
            <w:gridSpan w:val="5"/>
            <w:tcBorders>
              <w:top w:val="single" w:sz="4" w:space="0" w:color="auto"/>
              <w:left w:val="nil"/>
              <w:bottom w:val="single" w:sz="4" w:space="0" w:color="auto"/>
              <w:right w:val="single" w:sz="4" w:space="0" w:color="auto"/>
            </w:tcBorders>
            <w:shd w:val="clear" w:color="auto" w:fill="auto"/>
            <w:vAlign w:val="center"/>
            <w:hideMark/>
          </w:tcPr>
          <w:p w:rsidR="003F5B17" w:rsidRPr="003F5B17" w:rsidRDefault="003F5B17" w:rsidP="003F5B17">
            <w:pPr>
              <w:widowControl/>
              <w:jc w:val="center"/>
              <w:rPr>
                <w:kern w:val="0"/>
                <w:sz w:val="20"/>
              </w:rPr>
            </w:pPr>
            <w:r w:rsidRPr="003F5B17">
              <w:rPr>
                <w:kern w:val="0"/>
                <w:sz w:val="20"/>
              </w:rPr>
              <w:t>76</w:t>
            </w:r>
          </w:p>
        </w:tc>
      </w:tr>
      <w:tr w:rsidR="003F5B17" w:rsidRPr="003F5B17" w:rsidTr="003F5B17">
        <w:trPr>
          <w:trHeight w:val="390"/>
        </w:trPr>
        <w:tc>
          <w:tcPr>
            <w:tcW w:w="1360" w:type="dxa"/>
            <w:gridSpan w:val="2"/>
            <w:tcBorders>
              <w:top w:val="single" w:sz="4" w:space="0" w:color="auto"/>
              <w:left w:val="nil"/>
              <w:bottom w:val="nil"/>
              <w:right w:val="nil"/>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说明:</w:t>
            </w:r>
          </w:p>
        </w:tc>
        <w:tc>
          <w:tcPr>
            <w:tcW w:w="940" w:type="dxa"/>
            <w:tcBorders>
              <w:top w:val="nil"/>
              <w:left w:val="nil"/>
              <w:bottom w:val="nil"/>
              <w:right w:val="nil"/>
            </w:tcBorders>
            <w:shd w:val="clear" w:color="auto" w:fill="auto"/>
            <w:vAlign w:val="center"/>
            <w:hideMark/>
          </w:tcPr>
          <w:p w:rsidR="003F5B17" w:rsidRPr="003F5B17" w:rsidRDefault="003F5B17" w:rsidP="003F5B17">
            <w:pPr>
              <w:widowControl/>
              <w:jc w:val="center"/>
              <w:rPr>
                <w:kern w:val="0"/>
                <w:sz w:val="20"/>
              </w:rPr>
            </w:pPr>
          </w:p>
        </w:tc>
        <w:tc>
          <w:tcPr>
            <w:tcW w:w="3160" w:type="dxa"/>
            <w:tcBorders>
              <w:top w:val="nil"/>
              <w:left w:val="nil"/>
              <w:bottom w:val="nil"/>
              <w:right w:val="nil"/>
            </w:tcBorders>
            <w:shd w:val="clear" w:color="auto" w:fill="auto"/>
            <w:vAlign w:val="center"/>
            <w:hideMark/>
          </w:tcPr>
          <w:p w:rsidR="003F5B17" w:rsidRPr="003F5B17" w:rsidRDefault="003F5B17" w:rsidP="003F5B17">
            <w:pPr>
              <w:widowControl/>
              <w:jc w:val="center"/>
              <w:rPr>
                <w:kern w:val="0"/>
                <w:sz w:val="20"/>
              </w:rPr>
            </w:pPr>
          </w:p>
        </w:tc>
        <w:tc>
          <w:tcPr>
            <w:tcW w:w="720" w:type="dxa"/>
            <w:tcBorders>
              <w:top w:val="nil"/>
              <w:left w:val="nil"/>
              <w:bottom w:val="nil"/>
              <w:right w:val="nil"/>
            </w:tcBorders>
            <w:shd w:val="clear" w:color="auto" w:fill="auto"/>
            <w:vAlign w:val="center"/>
            <w:hideMark/>
          </w:tcPr>
          <w:p w:rsidR="003F5B17" w:rsidRPr="003F5B17" w:rsidRDefault="003F5B17" w:rsidP="003F5B17">
            <w:pPr>
              <w:widowControl/>
              <w:jc w:val="center"/>
              <w:rPr>
                <w:kern w:val="0"/>
                <w:sz w:val="20"/>
              </w:rPr>
            </w:pPr>
          </w:p>
        </w:tc>
        <w:tc>
          <w:tcPr>
            <w:tcW w:w="1980" w:type="dxa"/>
            <w:gridSpan w:val="3"/>
            <w:tcBorders>
              <w:top w:val="nil"/>
              <w:left w:val="nil"/>
              <w:bottom w:val="nil"/>
              <w:right w:val="nil"/>
            </w:tcBorders>
            <w:shd w:val="clear" w:color="auto" w:fill="auto"/>
            <w:vAlign w:val="center"/>
            <w:hideMark/>
          </w:tcPr>
          <w:p w:rsidR="003F5B17" w:rsidRPr="003F5B17" w:rsidRDefault="003F5B17" w:rsidP="003F5B17">
            <w:pPr>
              <w:widowControl/>
              <w:jc w:val="center"/>
              <w:rPr>
                <w:kern w:val="0"/>
                <w:sz w:val="20"/>
              </w:rPr>
            </w:pPr>
          </w:p>
        </w:tc>
        <w:tc>
          <w:tcPr>
            <w:tcW w:w="640" w:type="dxa"/>
            <w:tcBorders>
              <w:top w:val="nil"/>
              <w:left w:val="nil"/>
              <w:bottom w:val="nil"/>
              <w:right w:val="nil"/>
            </w:tcBorders>
            <w:shd w:val="clear" w:color="auto" w:fill="auto"/>
            <w:vAlign w:val="center"/>
            <w:hideMark/>
          </w:tcPr>
          <w:p w:rsidR="003F5B17" w:rsidRPr="003F5B17" w:rsidRDefault="003F5B17" w:rsidP="003F5B17">
            <w:pPr>
              <w:widowControl/>
              <w:jc w:val="center"/>
              <w:rPr>
                <w:kern w:val="0"/>
                <w:sz w:val="20"/>
              </w:rPr>
            </w:pPr>
          </w:p>
        </w:tc>
      </w:tr>
      <w:tr w:rsidR="003F5B17" w:rsidRPr="003F5B17" w:rsidTr="003F5B17">
        <w:trPr>
          <w:trHeight w:val="390"/>
        </w:trPr>
        <w:tc>
          <w:tcPr>
            <w:tcW w:w="8800" w:type="dxa"/>
            <w:gridSpan w:val="9"/>
            <w:tcBorders>
              <w:top w:val="nil"/>
              <w:left w:val="nil"/>
              <w:bottom w:val="nil"/>
              <w:right w:val="nil"/>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 xml:space="preserve">     1、加“◆”号课程为学位要求课程。                                                                                     </w:t>
            </w:r>
          </w:p>
        </w:tc>
      </w:tr>
      <w:tr w:rsidR="003F5B17" w:rsidRPr="003F5B17" w:rsidTr="003F5B17">
        <w:trPr>
          <w:trHeight w:val="390"/>
        </w:trPr>
        <w:tc>
          <w:tcPr>
            <w:tcW w:w="8800" w:type="dxa"/>
            <w:gridSpan w:val="9"/>
            <w:tcBorders>
              <w:top w:val="nil"/>
              <w:left w:val="nil"/>
              <w:bottom w:val="nil"/>
              <w:right w:val="nil"/>
            </w:tcBorders>
            <w:shd w:val="clear" w:color="auto" w:fill="auto"/>
            <w:vAlign w:val="center"/>
            <w:hideMark/>
          </w:tcPr>
          <w:p w:rsidR="003F5B17" w:rsidRPr="003F5B17" w:rsidRDefault="003F5B17" w:rsidP="003F5B17">
            <w:pPr>
              <w:widowControl/>
              <w:jc w:val="left"/>
              <w:rPr>
                <w:rFonts w:ascii="宋体" w:hAnsi="宋体" w:cs="宋体"/>
                <w:kern w:val="0"/>
                <w:sz w:val="20"/>
              </w:rPr>
            </w:pPr>
            <w:r w:rsidRPr="003F5B17">
              <w:rPr>
                <w:rFonts w:ascii="宋体" w:hAnsi="宋体" w:cs="宋体" w:hint="eastAsia"/>
                <w:kern w:val="0"/>
                <w:sz w:val="20"/>
              </w:rPr>
              <w:t xml:space="preserve">     2、单学期课程考试时间为每年十月份，双学期课程考试时间为每年四月份。</w:t>
            </w:r>
          </w:p>
        </w:tc>
      </w:tr>
    </w:tbl>
    <w:p w:rsidR="003F5B17" w:rsidRPr="003F5B17" w:rsidRDefault="003F5B17" w:rsidP="003F5B17">
      <w:pPr>
        <w:adjustRightInd w:val="0"/>
        <w:snapToGrid w:val="0"/>
        <w:spacing w:line="400" w:lineRule="atLeast"/>
        <w:ind w:left="594" w:hangingChars="300" w:hanging="594"/>
        <w:rPr>
          <w:rFonts w:asciiTheme="minorEastAsia" w:eastAsiaTheme="minorEastAsia" w:hAnsiTheme="minorEastAsia" w:cs="宋体"/>
          <w:bCs/>
          <w:spacing w:val="-6"/>
          <w:kern w:val="10"/>
          <w:szCs w:val="21"/>
        </w:rPr>
      </w:pPr>
    </w:p>
    <w:sectPr w:rsidR="003F5B17" w:rsidRPr="003F5B17" w:rsidSect="00891D53">
      <w:footerReference w:type="even" r:id="rId8"/>
      <w:footerReference w:type="default" r:id="rId9"/>
      <w:pgSz w:w="11907" w:h="16840" w:code="9"/>
      <w:pgMar w:top="1418" w:right="1418" w:bottom="1418" w:left="1418" w:header="851"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C2E" w:rsidRDefault="00503C2E">
      <w:r>
        <w:separator/>
      </w:r>
    </w:p>
  </w:endnote>
  <w:endnote w:type="continuationSeparator" w:id="1">
    <w:p w:rsidR="00503C2E" w:rsidRDefault="00503C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43D" w:rsidRDefault="00A26115">
    <w:pPr>
      <w:pStyle w:val="a3"/>
      <w:framePr w:wrap="around" w:vAnchor="text" w:hAnchor="margin" w:xAlign="center" w:y="1"/>
      <w:rPr>
        <w:rStyle w:val="a4"/>
      </w:rPr>
    </w:pPr>
    <w:r>
      <w:rPr>
        <w:rStyle w:val="a4"/>
      </w:rPr>
      <w:fldChar w:fldCharType="begin"/>
    </w:r>
    <w:r w:rsidR="00A9343D">
      <w:rPr>
        <w:rStyle w:val="a4"/>
      </w:rPr>
      <w:instrText xml:space="preserve">PAGE  </w:instrText>
    </w:r>
    <w:r>
      <w:rPr>
        <w:rStyle w:val="a4"/>
      </w:rPr>
      <w:fldChar w:fldCharType="separate"/>
    </w:r>
    <w:r w:rsidR="00A9343D">
      <w:rPr>
        <w:rStyle w:val="a4"/>
        <w:noProof/>
      </w:rPr>
      <w:t>2</w:t>
    </w:r>
    <w:r>
      <w:rPr>
        <w:rStyle w:val="a4"/>
      </w:rPr>
      <w:fldChar w:fldCharType="end"/>
    </w:r>
  </w:p>
  <w:p w:rsidR="00A9343D" w:rsidRDefault="00A9343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43D" w:rsidRPr="00E36224" w:rsidRDefault="00A9343D">
    <w:pPr>
      <w:pStyle w:val="a3"/>
      <w:jc w:val="center"/>
      <w:rPr>
        <w:b/>
        <w:i/>
        <w:sz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C2E" w:rsidRDefault="00503C2E">
      <w:r>
        <w:separator/>
      </w:r>
    </w:p>
  </w:footnote>
  <w:footnote w:type="continuationSeparator" w:id="1">
    <w:p w:rsidR="00503C2E" w:rsidRDefault="00503C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E35AB"/>
    <w:multiLevelType w:val="singleLevel"/>
    <w:tmpl w:val="83BC425E"/>
    <w:lvl w:ilvl="0">
      <w:start w:val="1"/>
      <w:numFmt w:val="japaneseCounting"/>
      <w:lvlText w:val="%1、"/>
      <w:lvlJc w:val="left"/>
      <w:pPr>
        <w:tabs>
          <w:tab w:val="num" w:pos="420"/>
        </w:tabs>
        <w:ind w:left="420" w:hanging="420"/>
      </w:pPr>
      <w:rPr>
        <w:rFonts w:hint="eastAsia"/>
      </w:rPr>
    </w:lvl>
  </w:abstractNum>
  <w:abstractNum w:abstractNumId="1">
    <w:nsid w:val="67CC577B"/>
    <w:multiLevelType w:val="hybridMultilevel"/>
    <w:tmpl w:val="FD4E3F84"/>
    <w:lvl w:ilvl="0" w:tplc="4314EBF6">
      <w:start w:val="1"/>
      <w:numFmt w:val="decimal"/>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5"/>
  <w:drawingGridHorizontalSpacing w:val="20"/>
  <w:drawingGridVerticalSpacing w:val="20"/>
  <w:displayHorizontalDrawingGridEvery w:val="0"/>
  <w:displayVerticalDrawingGridEvery w:val="2"/>
  <w:characterSpacingControl w:val="compressPunctuation"/>
  <w:hdrShapeDefaults>
    <o:shapedefaults v:ext="edit" spidmax="4608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7030C9"/>
    <w:rsid w:val="00001E14"/>
    <w:rsid w:val="00011277"/>
    <w:rsid w:val="00081561"/>
    <w:rsid w:val="00085B57"/>
    <w:rsid w:val="00094F59"/>
    <w:rsid w:val="000B7B4F"/>
    <w:rsid w:val="000C4EEC"/>
    <w:rsid w:val="000F6F0D"/>
    <w:rsid w:val="001323CC"/>
    <w:rsid w:val="00136FEC"/>
    <w:rsid w:val="00143C3C"/>
    <w:rsid w:val="001548A0"/>
    <w:rsid w:val="0017459C"/>
    <w:rsid w:val="0017691B"/>
    <w:rsid w:val="001B7002"/>
    <w:rsid w:val="001D003B"/>
    <w:rsid w:val="001D6D45"/>
    <w:rsid w:val="001E5F74"/>
    <w:rsid w:val="00207FE7"/>
    <w:rsid w:val="002459E1"/>
    <w:rsid w:val="00252662"/>
    <w:rsid w:val="00252792"/>
    <w:rsid w:val="00271EE3"/>
    <w:rsid w:val="002A4F3A"/>
    <w:rsid w:val="002D1EF6"/>
    <w:rsid w:val="002D7605"/>
    <w:rsid w:val="002D7D49"/>
    <w:rsid w:val="002E438E"/>
    <w:rsid w:val="002F5C4F"/>
    <w:rsid w:val="00374767"/>
    <w:rsid w:val="003A5A66"/>
    <w:rsid w:val="003B5E32"/>
    <w:rsid w:val="003D160E"/>
    <w:rsid w:val="003E6F53"/>
    <w:rsid w:val="003F233B"/>
    <w:rsid w:val="003F2B3A"/>
    <w:rsid w:val="003F5B17"/>
    <w:rsid w:val="003F7BDE"/>
    <w:rsid w:val="00420E7F"/>
    <w:rsid w:val="004249AF"/>
    <w:rsid w:val="004324DA"/>
    <w:rsid w:val="004524BA"/>
    <w:rsid w:val="004553A2"/>
    <w:rsid w:val="004700D5"/>
    <w:rsid w:val="00483754"/>
    <w:rsid w:val="00503C2E"/>
    <w:rsid w:val="005279C7"/>
    <w:rsid w:val="00530D62"/>
    <w:rsid w:val="00541676"/>
    <w:rsid w:val="00552613"/>
    <w:rsid w:val="0055454D"/>
    <w:rsid w:val="00574E6A"/>
    <w:rsid w:val="005761F4"/>
    <w:rsid w:val="005D4070"/>
    <w:rsid w:val="005E47AC"/>
    <w:rsid w:val="0060054D"/>
    <w:rsid w:val="00642A87"/>
    <w:rsid w:val="00655CD8"/>
    <w:rsid w:val="006C01AD"/>
    <w:rsid w:val="006E0A23"/>
    <w:rsid w:val="007030C9"/>
    <w:rsid w:val="00741082"/>
    <w:rsid w:val="0076188D"/>
    <w:rsid w:val="00765C03"/>
    <w:rsid w:val="007A5FA1"/>
    <w:rsid w:val="007C2FD3"/>
    <w:rsid w:val="007C6A99"/>
    <w:rsid w:val="007F75B4"/>
    <w:rsid w:val="008039E1"/>
    <w:rsid w:val="00825657"/>
    <w:rsid w:val="008312E9"/>
    <w:rsid w:val="008533A0"/>
    <w:rsid w:val="0086485A"/>
    <w:rsid w:val="0089168F"/>
    <w:rsid w:val="00891D53"/>
    <w:rsid w:val="00894707"/>
    <w:rsid w:val="00894D18"/>
    <w:rsid w:val="008A5679"/>
    <w:rsid w:val="008C3F91"/>
    <w:rsid w:val="008F4CD6"/>
    <w:rsid w:val="008F5B53"/>
    <w:rsid w:val="0090580D"/>
    <w:rsid w:val="00910BF8"/>
    <w:rsid w:val="00952D44"/>
    <w:rsid w:val="0096131B"/>
    <w:rsid w:val="00977524"/>
    <w:rsid w:val="00977EC9"/>
    <w:rsid w:val="00982F91"/>
    <w:rsid w:val="00987A2F"/>
    <w:rsid w:val="009912E4"/>
    <w:rsid w:val="009C26C0"/>
    <w:rsid w:val="009C6E7D"/>
    <w:rsid w:val="009E67CE"/>
    <w:rsid w:val="009F29B6"/>
    <w:rsid w:val="00A1095D"/>
    <w:rsid w:val="00A13C92"/>
    <w:rsid w:val="00A16FB1"/>
    <w:rsid w:val="00A26115"/>
    <w:rsid w:val="00A30D6D"/>
    <w:rsid w:val="00A32DFC"/>
    <w:rsid w:val="00A45689"/>
    <w:rsid w:val="00A46307"/>
    <w:rsid w:val="00A51D48"/>
    <w:rsid w:val="00A628F5"/>
    <w:rsid w:val="00A83C55"/>
    <w:rsid w:val="00A9343D"/>
    <w:rsid w:val="00AA7134"/>
    <w:rsid w:val="00AC5332"/>
    <w:rsid w:val="00AD37C7"/>
    <w:rsid w:val="00B023F4"/>
    <w:rsid w:val="00B1047F"/>
    <w:rsid w:val="00B26213"/>
    <w:rsid w:val="00B53D5D"/>
    <w:rsid w:val="00B90B1F"/>
    <w:rsid w:val="00BA0921"/>
    <w:rsid w:val="00BA1C81"/>
    <w:rsid w:val="00BA5595"/>
    <w:rsid w:val="00BB5D44"/>
    <w:rsid w:val="00BD64A4"/>
    <w:rsid w:val="00BD64AF"/>
    <w:rsid w:val="00BF5E90"/>
    <w:rsid w:val="00C551D9"/>
    <w:rsid w:val="00C914DB"/>
    <w:rsid w:val="00CA3438"/>
    <w:rsid w:val="00CA3DD9"/>
    <w:rsid w:val="00CD424C"/>
    <w:rsid w:val="00D2328C"/>
    <w:rsid w:val="00D32AE1"/>
    <w:rsid w:val="00D562F7"/>
    <w:rsid w:val="00D67274"/>
    <w:rsid w:val="00D71905"/>
    <w:rsid w:val="00DB2042"/>
    <w:rsid w:val="00DB416A"/>
    <w:rsid w:val="00DB7195"/>
    <w:rsid w:val="00DD4E49"/>
    <w:rsid w:val="00DF58D8"/>
    <w:rsid w:val="00E2228E"/>
    <w:rsid w:val="00E36224"/>
    <w:rsid w:val="00E553B2"/>
    <w:rsid w:val="00E70F89"/>
    <w:rsid w:val="00E83DDC"/>
    <w:rsid w:val="00E9563D"/>
    <w:rsid w:val="00EB2B41"/>
    <w:rsid w:val="00EE684C"/>
    <w:rsid w:val="00EE68D2"/>
    <w:rsid w:val="00F1036C"/>
    <w:rsid w:val="00F41428"/>
    <w:rsid w:val="00F427B6"/>
    <w:rsid w:val="00F42C87"/>
    <w:rsid w:val="00F81EE7"/>
    <w:rsid w:val="00F82135"/>
    <w:rsid w:val="00F85FD4"/>
    <w:rsid w:val="00FB19DB"/>
    <w:rsid w:val="00FB1DB1"/>
    <w:rsid w:val="00FF14B2"/>
    <w:rsid w:val="00FF3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75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83754"/>
    <w:pPr>
      <w:tabs>
        <w:tab w:val="center" w:pos="4153"/>
        <w:tab w:val="right" w:pos="8306"/>
      </w:tabs>
      <w:snapToGrid w:val="0"/>
      <w:jc w:val="left"/>
    </w:pPr>
    <w:rPr>
      <w:sz w:val="18"/>
    </w:rPr>
  </w:style>
  <w:style w:type="character" w:styleId="a4">
    <w:name w:val="page number"/>
    <w:basedOn w:val="a0"/>
    <w:rsid w:val="00483754"/>
  </w:style>
  <w:style w:type="paragraph" w:styleId="a5">
    <w:name w:val="header"/>
    <w:basedOn w:val="a"/>
    <w:rsid w:val="00483754"/>
    <w:pPr>
      <w:pBdr>
        <w:bottom w:val="single" w:sz="6" w:space="1" w:color="auto"/>
      </w:pBdr>
      <w:tabs>
        <w:tab w:val="center" w:pos="4153"/>
        <w:tab w:val="right" w:pos="8306"/>
      </w:tabs>
      <w:snapToGrid w:val="0"/>
      <w:jc w:val="center"/>
    </w:pPr>
    <w:rPr>
      <w:sz w:val="18"/>
    </w:rPr>
  </w:style>
  <w:style w:type="paragraph" w:styleId="HTML">
    <w:name w:val="HTML Preformatted"/>
    <w:basedOn w:val="a"/>
    <w:rsid w:val="002459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6">
    <w:name w:val="Body Text Indent"/>
    <w:basedOn w:val="a"/>
    <w:rsid w:val="00E36224"/>
    <w:pPr>
      <w:autoSpaceDE w:val="0"/>
      <w:autoSpaceDN w:val="0"/>
      <w:adjustRightInd w:val="0"/>
      <w:ind w:firstLineChars="200" w:firstLine="480"/>
      <w:jc w:val="left"/>
    </w:pPr>
    <w:rPr>
      <w:rFonts w:ascii="宋体"/>
      <w:kern w:val="0"/>
      <w:sz w:val="24"/>
      <w:lang w:val="zh-CN"/>
    </w:rPr>
  </w:style>
  <w:style w:type="paragraph" w:styleId="a7">
    <w:name w:val="List Paragraph"/>
    <w:basedOn w:val="a"/>
    <w:uiPriority w:val="34"/>
    <w:qFormat/>
    <w:rsid w:val="00C551D9"/>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divs>
    <w:div w:id="981544594">
      <w:bodyDiv w:val="1"/>
      <w:marLeft w:val="0"/>
      <w:marRight w:val="0"/>
      <w:marTop w:val="0"/>
      <w:marBottom w:val="0"/>
      <w:divBdr>
        <w:top w:val="none" w:sz="0" w:space="0" w:color="auto"/>
        <w:left w:val="none" w:sz="0" w:space="0" w:color="auto"/>
        <w:bottom w:val="none" w:sz="0" w:space="0" w:color="auto"/>
        <w:right w:val="none" w:sz="0" w:space="0" w:color="auto"/>
      </w:divBdr>
      <w:divsChild>
        <w:div w:id="385908613">
          <w:marLeft w:val="0"/>
          <w:marRight w:val="0"/>
          <w:marTop w:val="0"/>
          <w:marBottom w:val="0"/>
          <w:divBdr>
            <w:top w:val="none" w:sz="0" w:space="0" w:color="auto"/>
            <w:left w:val="none" w:sz="0" w:space="0" w:color="auto"/>
            <w:bottom w:val="none" w:sz="0" w:space="0" w:color="auto"/>
            <w:right w:val="none" w:sz="0" w:space="0" w:color="auto"/>
          </w:divBdr>
          <w:divsChild>
            <w:div w:id="1821605744">
              <w:marLeft w:val="0"/>
              <w:marRight w:val="-4500"/>
              <w:marTop w:val="0"/>
              <w:marBottom w:val="0"/>
              <w:divBdr>
                <w:top w:val="none" w:sz="0" w:space="0" w:color="auto"/>
                <w:left w:val="none" w:sz="0" w:space="0" w:color="auto"/>
                <w:bottom w:val="none" w:sz="0" w:space="0" w:color="auto"/>
                <w:right w:val="none" w:sz="0" w:space="0" w:color="auto"/>
              </w:divBdr>
              <w:divsChild>
                <w:div w:id="1882521966">
                  <w:marLeft w:val="0"/>
                  <w:marRight w:val="4530"/>
                  <w:marTop w:val="0"/>
                  <w:marBottom w:val="0"/>
                  <w:divBdr>
                    <w:top w:val="none" w:sz="0" w:space="0" w:color="auto"/>
                    <w:left w:val="none" w:sz="0" w:space="0" w:color="auto"/>
                    <w:bottom w:val="none" w:sz="0" w:space="0" w:color="auto"/>
                    <w:right w:val="none" w:sz="0" w:space="0" w:color="auto"/>
                  </w:divBdr>
                  <w:divsChild>
                    <w:div w:id="1119302559">
                      <w:marLeft w:val="0"/>
                      <w:marRight w:val="0"/>
                      <w:marTop w:val="0"/>
                      <w:marBottom w:val="0"/>
                      <w:divBdr>
                        <w:top w:val="none" w:sz="0" w:space="0" w:color="auto"/>
                        <w:left w:val="none" w:sz="0" w:space="0" w:color="auto"/>
                        <w:bottom w:val="none" w:sz="0" w:space="0" w:color="auto"/>
                        <w:right w:val="none" w:sz="0" w:space="0" w:color="auto"/>
                      </w:divBdr>
                      <w:divsChild>
                        <w:div w:id="1399859324">
                          <w:marLeft w:val="0"/>
                          <w:marRight w:val="0"/>
                          <w:marTop w:val="0"/>
                          <w:marBottom w:val="0"/>
                          <w:divBdr>
                            <w:top w:val="none" w:sz="0" w:space="0" w:color="auto"/>
                            <w:left w:val="single" w:sz="6" w:space="0" w:color="A5DA94"/>
                            <w:bottom w:val="none" w:sz="0" w:space="0" w:color="auto"/>
                            <w:right w:val="single" w:sz="6" w:space="0" w:color="A5DA94"/>
                          </w:divBdr>
                          <w:divsChild>
                            <w:div w:id="1283926131">
                              <w:marLeft w:val="45"/>
                              <w:marRight w:val="45"/>
                              <w:marTop w:val="0"/>
                              <w:marBottom w:val="0"/>
                              <w:divBdr>
                                <w:top w:val="none" w:sz="0" w:space="0" w:color="auto"/>
                                <w:left w:val="none" w:sz="0" w:space="0" w:color="auto"/>
                                <w:bottom w:val="none" w:sz="0" w:space="0" w:color="auto"/>
                                <w:right w:val="none" w:sz="0" w:space="0" w:color="auto"/>
                              </w:divBdr>
                              <w:divsChild>
                                <w:div w:id="121584553">
                                  <w:marLeft w:val="0"/>
                                  <w:marRight w:val="0"/>
                                  <w:marTop w:val="0"/>
                                  <w:marBottom w:val="0"/>
                                  <w:divBdr>
                                    <w:top w:val="none" w:sz="0" w:space="0" w:color="auto"/>
                                    <w:left w:val="none" w:sz="0" w:space="0" w:color="auto"/>
                                    <w:bottom w:val="none" w:sz="0" w:space="0" w:color="auto"/>
                                    <w:right w:val="none" w:sz="0" w:space="0" w:color="auto"/>
                                  </w:divBdr>
                                  <w:divsChild>
                                    <w:div w:id="147155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3818348">
      <w:bodyDiv w:val="1"/>
      <w:marLeft w:val="0"/>
      <w:marRight w:val="0"/>
      <w:marTop w:val="0"/>
      <w:marBottom w:val="0"/>
      <w:divBdr>
        <w:top w:val="none" w:sz="0" w:space="0" w:color="auto"/>
        <w:left w:val="none" w:sz="0" w:space="0" w:color="auto"/>
        <w:bottom w:val="none" w:sz="0" w:space="0" w:color="auto"/>
        <w:right w:val="none" w:sz="0" w:space="0" w:color="auto"/>
      </w:divBdr>
      <w:divsChild>
        <w:div w:id="1878161485">
          <w:marLeft w:val="0"/>
          <w:marRight w:val="0"/>
          <w:marTop w:val="0"/>
          <w:marBottom w:val="0"/>
          <w:divBdr>
            <w:top w:val="none" w:sz="0" w:space="0" w:color="auto"/>
            <w:left w:val="none" w:sz="0" w:space="0" w:color="auto"/>
            <w:bottom w:val="none" w:sz="0" w:space="0" w:color="auto"/>
            <w:right w:val="none" w:sz="0" w:space="0" w:color="auto"/>
          </w:divBdr>
          <w:divsChild>
            <w:div w:id="499123503">
              <w:marLeft w:val="0"/>
              <w:marRight w:val="-4500"/>
              <w:marTop w:val="0"/>
              <w:marBottom w:val="0"/>
              <w:divBdr>
                <w:top w:val="none" w:sz="0" w:space="0" w:color="auto"/>
                <w:left w:val="none" w:sz="0" w:space="0" w:color="auto"/>
                <w:bottom w:val="none" w:sz="0" w:space="0" w:color="auto"/>
                <w:right w:val="none" w:sz="0" w:space="0" w:color="auto"/>
              </w:divBdr>
              <w:divsChild>
                <w:div w:id="1184513613">
                  <w:marLeft w:val="0"/>
                  <w:marRight w:val="4530"/>
                  <w:marTop w:val="0"/>
                  <w:marBottom w:val="0"/>
                  <w:divBdr>
                    <w:top w:val="none" w:sz="0" w:space="0" w:color="auto"/>
                    <w:left w:val="none" w:sz="0" w:space="0" w:color="auto"/>
                    <w:bottom w:val="none" w:sz="0" w:space="0" w:color="auto"/>
                    <w:right w:val="none" w:sz="0" w:space="0" w:color="auto"/>
                  </w:divBdr>
                  <w:divsChild>
                    <w:div w:id="1431896770">
                      <w:marLeft w:val="0"/>
                      <w:marRight w:val="0"/>
                      <w:marTop w:val="0"/>
                      <w:marBottom w:val="0"/>
                      <w:divBdr>
                        <w:top w:val="none" w:sz="0" w:space="0" w:color="auto"/>
                        <w:left w:val="none" w:sz="0" w:space="0" w:color="auto"/>
                        <w:bottom w:val="none" w:sz="0" w:space="0" w:color="auto"/>
                        <w:right w:val="none" w:sz="0" w:space="0" w:color="auto"/>
                      </w:divBdr>
                      <w:divsChild>
                        <w:div w:id="1199469405">
                          <w:marLeft w:val="0"/>
                          <w:marRight w:val="0"/>
                          <w:marTop w:val="0"/>
                          <w:marBottom w:val="0"/>
                          <w:divBdr>
                            <w:top w:val="none" w:sz="0" w:space="0" w:color="auto"/>
                            <w:left w:val="single" w:sz="6" w:space="0" w:color="A5DA94"/>
                            <w:bottom w:val="none" w:sz="0" w:space="0" w:color="auto"/>
                            <w:right w:val="single" w:sz="6" w:space="0" w:color="A5DA94"/>
                          </w:divBdr>
                          <w:divsChild>
                            <w:div w:id="516697163">
                              <w:marLeft w:val="45"/>
                              <w:marRight w:val="45"/>
                              <w:marTop w:val="0"/>
                              <w:marBottom w:val="0"/>
                              <w:divBdr>
                                <w:top w:val="none" w:sz="0" w:space="0" w:color="auto"/>
                                <w:left w:val="none" w:sz="0" w:space="0" w:color="auto"/>
                                <w:bottom w:val="none" w:sz="0" w:space="0" w:color="auto"/>
                                <w:right w:val="none" w:sz="0" w:space="0" w:color="auto"/>
                              </w:divBdr>
                              <w:divsChild>
                                <w:div w:id="1711606622">
                                  <w:marLeft w:val="0"/>
                                  <w:marRight w:val="0"/>
                                  <w:marTop w:val="0"/>
                                  <w:marBottom w:val="0"/>
                                  <w:divBdr>
                                    <w:top w:val="none" w:sz="0" w:space="0" w:color="auto"/>
                                    <w:left w:val="none" w:sz="0" w:space="0" w:color="auto"/>
                                    <w:bottom w:val="none" w:sz="0" w:space="0" w:color="auto"/>
                                    <w:right w:val="none" w:sz="0" w:space="0" w:color="auto"/>
                                  </w:divBdr>
                                  <w:divsChild>
                                    <w:div w:id="65838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6212377">
      <w:bodyDiv w:val="1"/>
      <w:marLeft w:val="0"/>
      <w:marRight w:val="0"/>
      <w:marTop w:val="0"/>
      <w:marBottom w:val="0"/>
      <w:divBdr>
        <w:top w:val="none" w:sz="0" w:space="0" w:color="auto"/>
        <w:left w:val="none" w:sz="0" w:space="0" w:color="auto"/>
        <w:bottom w:val="none" w:sz="0" w:space="0" w:color="auto"/>
        <w:right w:val="none" w:sz="0" w:space="0" w:color="auto"/>
      </w:divBdr>
    </w:div>
    <w:div w:id="1998538054">
      <w:bodyDiv w:val="1"/>
      <w:marLeft w:val="0"/>
      <w:marRight w:val="0"/>
      <w:marTop w:val="0"/>
      <w:marBottom w:val="0"/>
      <w:divBdr>
        <w:top w:val="none" w:sz="0" w:space="0" w:color="auto"/>
        <w:left w:val="none" w:sz="0" w:space="0" w:color="auto"/>
        <w:bottom w:val="none" w:sz="0" w:space="0" w:color="auto"/>
        <w:right w:val="none" w:sz="0" w:space="0" w:color="auto"/>
      </w:divBdr>
      <w:divsChild>
        <w:div w:id="17897407">
          <w:marLeft w:val="0"/>
          <w:marRight w:val="0"/>
          <w:marTop w:val="0"/>
          <w:marBottom w:val="0"/>
          <w:divBdr>
            <w:top w:val="none" w:sz="0" w:space="0" w:color="auto"/>
            <w:left w:val="none" w:sz="0" w:space="0" w:color="auto"/>
            <w:bottom w:val="none" w:sz="0" w:space="0" w:color="auto"/>
            <w:right w:val="none" w:sz="0" w:space="0" w:color="auto"/>
          </w:divBdr>
          <w:divsChild>
            <w:div w:id="1091507565">
              <w:marLeft w:val="0"/>
              <w:marRight w:val="-4500"/>
              <w:marTop w:val="0"/>
              <w:marBottom w:val="0"/>
              <w:divBdr>
                <w:top w:val="none" w:sz="0" w:space="0" w:color="auto"/>
                <w:left w:val="none" w:sz="0" w:space="0" w:color="auto"/>
                <w:bottom w:val="none" w:sz="0" w:space="0" w:color="auto"/>
                <w:right w:val="none" w:sz="0" w:space="0" w:color="auto"/>
              </w:divBdr>
              <w:divsChild>
                <w:div w:id="938564412">
                  <w:marLeft w:val="0"/>
                  <w:marRight w:val="4530"/>
                  <w:marTop w:val="0"/>
                  <w:marBottom w:val="0"/>
                  <w:divBdr>
                    <w:top w:val="none" w:sz="0" w:space="0" w:color="auto"/>
                    <w:left w:val="none" w:sz="0" w:space="0" w:color="auto"/>
                    <w:bottom w:val="none" w:sz="0" w:space="0" w:color="auto"/>
                    <w:right w:val="none" w:sz="0" w:space="0" w:color="auto"/>
                  </w:divBdr>
                  <w:divsChild>
                    <w:div w:id="441656167">
                      <w:marLeft w:val="0"/>
                      <w:marRight w:val="0"/>
                      <w:marTop w:val="0"/>
                      <w:marBottom w:val="0"/>
                      <w:divBdr>
                        <w:top w:val="none" w:sz="0" w:space="0" w:color="auto"/>
                        <w:left w:val="none" w:sz="0" w:space="0" w:color="auto"/>
                        <w:bottom w:val="none" w:sz="0" w:space="0" w:color="auto"/>
                        <w:right w:val="none" w:sz="0" w:space="0" w:color="auto"/>
                      </w:divBdr>
                      <w:divsChild>
                        <w:div w:id="358049766">
                          <w:marLeft w:val="0"/>
                          <w:marRight w:val="0"/>
                          <w:marTop w:val="0"/>
                          <w:marBottom w:val="0"/>
                          <w:divBdr>
                            <w:top w:val="none" w:sz="0" w:space="0" w:color="auto"/>
                            <w:left w:val="single" w:sz="6" w:space="0" w:color="A5DA94"/>
                            <w:bottom w:val="none" w:sz="0" w:space="0" w:color="auto"/>
                            <w:right w:val="single" w:sz="6" w:space="0" w:color="A5DA94"/>
                          </w:divBdr>
                          <w:divsChild>
                            <w:div w:id="809251707">
                              <w:marLeft w:val="45"/>
                              <w:marRight w:val="45"/>
                              <w:marTop w:val="0"/>
                              <w:marBottom w:val="0"/>
                              <w:divBdr>
                                <w:top w:val="none" w:sz="0" w:space="0" w:color="auto"/>
                                <w:left w:val="none" w:sz="0" w:space="0" w:color="auto"/>
                                <w:bottom w:val="none" w:sz="0" w:space="0" w:color="auto"/>
                                <w:right w:val="none" w:sz="0" w:space="0" w:color="auto"/>
                              </w:divBdr>
                              <w:divsChild>
                                <w:div w:id="1784298481">
                                  <w:marLeft w:val="0"/>
                                  <w:marRight w:val="0"/>
                                  <w:marTop w:val="0"/>
                                  <w:marBottom w:val="0"/>
                                  <w:divBdr>
                                    <w:top w:val="none" w:sz="0" w:space="0" w:color="auto"/>
                                    <w:left w:val="none" w:sz="0" w:space="0" w:color="auto"/>
                                    <w:bottom w:val="none" w:sz="0" w:space="0" w:color="auto"/>
                                    <w:right w:val="none" w:sz="0" w:space="0" w:color="auto"/>
                                  </w:divBdr>
                                  <w:divsChild>
                                    <w:div w:id="113032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CF64F06-C2B6-47E5-8B6F-108B019E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432</Words>
  <Characters>2469</Characters>
  <Application>Microsoft Office Word</Application>
  <DocSecurity>0</DocSecurity>
  <Lines>20</Lines>
  <Paragraphs>5</Paragraphs>
  <ScaleCrop>false</ScaleCrop>
  <Company>user</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复核总分</dc:title>
  <dc:creator>user</dc:creator>
  <cp:lastModifiedBy>User</cp:lastModifiedBy>
  <cp:revision>8</cp:revision>
  <cp:lastPrinted>2004-03-05T06:39:00Z</cp:lastPrinted>
  <dcterms:created xsi:type="dcterms:W3CDTF">2019-03-20T07:04:00Z</dcterms:created>
  <dcterms:modified xsi:type="dcterms:W3CDTF">2020-03-12T01:31:00Z</dcterms:modified>
</cp:coreProperties>
</file>