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sz w:val="32"/>
          <w:szCs w:val="32"/>
          <w:lang w:eastAsia="zh-CN"/>
        </w:rPr>
      </w:pPr>
      <w:r>
        <w:rPr>
          <w:rFonts w:hint="eastAsia" w:ascii="宋体" w:hAnsi="宋体" w:eastAsia="宋体" w:cs="宋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Calibri" w:eastAsia="方正小标宋简体" w:cs="Times New Roman"/>
          <w:sz w:val="36"/>
          <w:szCs w:val="36"/>
          <w:lang w:val="en-US" w:eastAsia="zh-CN"/>
        </w:rPr>
      </w:pPr>
      <w:r>
        <w:rPr>
          <w:rFonts w:hint="eastAsia" w:ascii="方正小标宋简体" w:hAnsi="Calibri" w:eastAsia="方正小标宋简体" w:cs="Times New Roman"/>
          <w:sz w:val="36"/>
          <w:szCs w:val="36"/>
          <w:lang w:val="en-US" w:eastAsia="zh-CN"/>
        </w:rPr>
        <w:t>入学安全注意事项</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一、途中安全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1.乘坐正规交通工具。</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2.保管好自己的随身物品，特别是贵重物品。</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3.不要轻易接受陌生人员的帮助、资助等。</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4.随时与家人、学校保持通讯联系。</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5.遇有紧急情况，及时拨打110、120等报警求助电话。</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二、疫情防护</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1.遵守疫情防控规定，自觉做好疫情防护。</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2.勤洗手。</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3.保持良好的呼吸道卫生习惯。</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4.增强体质和免疫力。</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5.保持环境清洁和通风。</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6.尽量减少到人群密集场所活动。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7.如出现呼吸道感染症状如咳嗽、流涕、发热等，应居家隔离休息，持续发热不退或症状加重时及早就医。</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三、诈骗防范</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十个凡是</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1.凡是自称公检法电话办案的；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2.凡是让汇款到“安全账户”的；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3.凡是通知中奖、领取补贴要求先打款的；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4.凡是通知“家人朋友”出急事要求先汇款的；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5.凡是电话中索要个人信息、银行卡信息的；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6.凡是要求开通网银远程操控接受检查的；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7.凡是要求秘密配合叫到隐蔽场所接收调查的；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8.凡是登陆网站要求查看通缉令的；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9.凡是电话自称领导（老板、老师）要求汇款的；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10.凡是陌生网站（链接）要求输入银行卡信息的。</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凡是有以上要求的，均是电信网络诈骗。</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六个一律</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1.电话中只要谈到银行卡，一律挂掉；</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2.电话中只要谈到中奖了，一律挂掉；</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3.电话中只要谈到“电话转接公检法”的，一律挂掉；</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4.所有短信，让点击链接的，一律删掉；</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5.微信不认识的人发来的链接，一律不点；</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6.只要提到“安全账户”的，一律是诈骗。</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四、财产安全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1.妥善保管好自己的贵重物品（笔记本电脑、手机等）和资金，尤其要注意账号及密码安全。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2.不要贪图小便宜，不要轻信他人，防止上当受骗。</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3.钱物外借应慎重，尤其对一些经常借人财物的人要特别留心。</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五、治安安全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1.外出时尽量选择白天，紧急情况非要夜晚外出应请同学随行。</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2.遭遇抢劫不要强行抵抗，采取暂时妥协，以保护自身生命安全为前提，事后及时报警。</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3.不要单独进入陌生环境，尽量减少进入人群密集的场所（如火车站等）。</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六、消防安全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1.遵守消防法律法规和学校消防安全管理规定。</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2.掌握灭火器材使用方法。</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3.熟悉消防逃生通道。</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4.不要私拉乱接电源线路，不使用劣质电器设备。</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5.养成人走断电断气的好习惯。</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七、交通安全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1.不要乘坐车况不好和无营运资质的车辆，尤其是不要乘坐黑车；应尽量记住所乘车辆的车牌号（最好顺手用手机拍照）；乘车时行李物品不离手，下车时不忘携带。</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2.乘车时应尽量选择较安全的座位，有安全带的应系上安全带。</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3.步行外出应注意往来车辆，路过复杂路口应保持警觉，集中注意力，观察红绿灯和过往车辆，切勿闯红灯。</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八、饮食安全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1.外出用餐尽量选择具有卫生许可证和营业执照资质的正规餐馆和酒楼，不到卫生条件差的大排档用餐。</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2.与同学外出聚餐应就近选择学校周边餐馆或酒楼。切勿暴饮暴食，少饮酒或尽量不饮酒。</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3.不接受校外人员或陌生人的宴请。</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r>
        <w:rPr>
          <w:rFonts w:hint="eastAsia" w:ascii="仿宋_GB2312" w:hAnsi="宋体" w:eastAsia="仿宋_GB2312" w:cs="宋体"/>
          <w:b/>
          <w:bCs/>
          <w:color w:val="auto"/>
          <w:kern w:val="0"/>
          <w:sz w:val="32"/>
          <w:szCs w:val="32"/>
          <w:lang w:val="en-US" w:eastAsia="zh-CN" w:bidi="ar-SA"/>
        </w:rPr>
        <w:t>九、社交安全</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1.尽量不要接触陌生人，即便要接触，也应谨慎，多观察了解，绝不可轻信。</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2.不要随便接受陌生人的礼物。</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3.参加社交活动尽量结伴同往，切忌单独参加。</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4.不要接受陌生人的交友请求，不要轻信陌生人的承诺。</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5.自觉维护国家安全和社会稳定，积极主动抵御邪教、非法宗教和境外敌对反动势力的渗透。若收到各种反动宣传品、邪教书刊时，要及时交到学校保卫处或公安机关。</w:t>
      </w:r>
    </w:p>
    <w:p>
      <w:pPr>
        <w:numPr>
          <w:ilvl w:val="0"/>
          <w:numId w:val="0"/>
        </w:numPr>
        <w:ind w:firstLine="643" w:firstLineChars="200"/>
        <w:rPr>
          <w:rFonts w:hint="eastAsia" w:ascii="仿宋_GB2312" w:hAnsi="宋体" w:eastAsia="仿宋_GB2312" w:cs="宋体"/>
          <w:b/>
          <w:bCs/>
          <w:color w:val="auto"/>
          <w:kern w:val="0"/>
          <w:sz w:val="32"/>
          <w:szCs w:val="32"/>
          <w:lang w:val="en-US" w:eastAsia="zh-CN" w:bidi="ar-SA"/>
        </w:rPr>
      </w:pPr>
      <w:bookmarkStart w:id="0" w:name="_GoBack"/>
      <w:r>
        <w:rPr>
          <w:rFonts w:hint="eastAsia" w:ascii="仿宋_GB2312" w:hAnsi="宋体" w:eastAsia="仿宋_GB2312" w:cs="宋体"/>
          <w:b/>
          <w:bCs/>
          <w:color w:val="auto"/>
          <w:kern w:val="0"/>
          <w:sz w:val="32"/>
          <w:szCs w:val="32"/>
          <w:lang w:val="en-US" w:eastAsia="zh-CN" w:bidi="ar-SA"/>
        </w:rPr>
        <w:t>十、信息安全</w:t>
      </w:r>
    </w:p>
    <w:bookmarkEnd w:id="0"/>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1.保护好个人信息隐私。</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2.遗失证件应及时挂失。</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3.不常使用的证件不要随身携带，应妥善存放。</w:t>
      </w:r>
    </w:p>
    <w:p>
      <w:pPr>
        <w:numPr>
          <w:ilvl w:val="0"/>
          <w:numId w:val="0"/>
        </w:numPr>
        <w:ind w:firstLine="640" w:firstLineChars="200"/>
        <w:rPr>
          <w:rFonts w:hint="eastAsia" w:ascii="仿宋_GB2312" w:hAnsi="宋体" w:eastAsia="仿宋_GB2312" w:cs="宋体"/>
          <w:color w:val="auto"/>
          <w:kern w:val="0"/>
          <w:sz w:val="32"/>
          <w:szCs w:val="32"/>
          <w:lang w:val="en-US" w:eastAsia="zh-CN" w:bidi="ar-SA"/>
        </w:rPr>
      </w:pPr>
      <w:r>
        <w:rPr>
          <w:rFonts w:hint="default" w:ascii="仿宋_GB2312" w:hAnsi="宋体" w:eastAsia="仿宋_GB2312" w:cs="宋体"/>
          <w:color w:val="auto"/>
          <w:kern w:val="0"/>
          <w:sz w:val="32"/>
          <w:szCs w:val="32"/>
          <w:lang w:val="en-US" w:eastAsia="zh-CN" w:bidi="ar-SA"/>
        </w:rPr>
        <w:t>4.保持与家里的通讯联络，至少每周1至2次与父母通电话，报平安。</w:t>
      </w:r>
    </w:p>
    <w:p>
      <w:pPr>
        <w:numPr>
          <w:ilvl w:val="0"/>
          <w:numId w:val="0"/>
        </w:numPr>
        <w:ind w:firstLine="640" w:firstLineChars="200"/>
        <w:rPr>
          <w:rFonts w:hint="default" w:ascii="仿宋_GB2312" w:hAnsi="宋体" w:eastAsia="仿宋_GB2312" w:cs="宋体"/>
          <w:color w:val="auto"/>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149E4"/>
    <w:rsid w:val="053623C9"/>
    <w:rsid w:val="0CCC7260"/>
    <w:rsid w:val="15BC145E"/>
    <w:rsid w:val="1AAF13CC"/>
    <w:rsid w:val="22BC6634"/>
    <w:rsid w:val="2486111C"/>
    <w:rsid w:val="2C015CC5"/>
    <w:rsid w:val="2C995C92"/>
    <w:rsid w:val="2FE95D44"/>
    <w:rsid w:val="34C149E4"/>
    <w:rsid w:val="3A8F4E66"/>
    <w:rsid w:val="3F290A2E"/>
    <w:rsid w:val="40080F4B"/>
    <w:rsid w:val="4A7279EC"/>
    <w:rsid w:val="67ED08A0"/>
    <w:rsid w:val="719769B6"/>
    <w:rsid w:val="72110E8C"/>
    <w:rsid w:val="75325C05"/>
    <w:rsid w:val="7D62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2021-09-22T09:24:00Z</dcterms:created>
  <dc:creator>海阔天空</dc:creator>
  <cp:lastModifiedBy>Administrator</cp:lastModifiedBy>
  <dcterms:modified xsi:type="dcterms:W3CDTF">2021-09-23T02:04:43Z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EC150A17DAB6420A95A5E8C3C332E8B5</vt:lpwstr>
  </property>
</Properties>
</file>