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A7" w:rsidRDefault="00361296">
      <w:pPr>
        <w:widowControl/>
        <w:spacing w:line="375" w:lineRule="atLeast"/>
        <w:jc w:val="center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江苏省高等教育自学考试“专接本”</w:t>
      </w:r>
    </w:p>
    <w:p w:rsidR="00BA73A7" w:rsidRDefault="00361296" w:rsidP="00EF78D3">
      <w:pPr>
        <w:widowControl/>
        <w:spacing w:line="375" w:lineRule="atLeast"/>
        <w:jc w:val="center"/>
        <w:rPr>
          <w:rFonts w:ascii="Verdana" w:eastAsia="宋体" w:hAnsi="Verdana" w:cs="宋体"/>
          <w:b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艺术设计专业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本科段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考试计划及教学进度</w:t>
      </w:r>
    </w:p>
    <w:p w:rsidR="00BA73A7" w:rsidRDefault="00361296" w:rsidP="00EF78D3">
      <w:pPr>
        <w:widowControl/>
        <w:spacing w:line="375" w:lineRule="atLeast"/>
        <w:jc w:val="center"/>
        <w:rPr>
          <w:rFonts w:ascii="Verdana" w:eastAsia="宋体" w:hAnsi="Verdana" w:cs="宋体"/>
          <w:b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(专业代号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Cs w:val="21"/>
        </w:rPr>
        <w:t>:2050437)</w:t>
      </w:r>
    </w:p>
    <w:p w:rsidR="00BA73A7" w:rsidRDefault="00361296" w:rsidP="00EF78D3">
      <w:pPr>
        <w:widowControl/>
        <w:spacing w:line="375" w:lineRule="atLeast"/>
        <w:jc w:val="center"/>
        <w:rPr>
          <w:rFonts w:ascii="Verdana" w:eastAsia="宋体" w:hAnsi="Verdana" w:cs="宋体"/>
          <w:b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主考学校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Cs w:val="21"/>
        </w:rPr>
        <w:t>: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南京艺术学院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90"/>
        <w:gridCol w:w="82"/>
        <w:gridCol w:w="12"/>
        <w:gridCol w:w="214"/>
        <w:gridCol w:w="611"/>
        <w:gridCol w:w="2268"/>
        <w:gridCol w:w="850"/>
        <w:gridCol w:w="567"/>
        <w:gridCol w:w="567"/>
        <w:gridCol w:w="582"/>
        <w:gridCol w:w="694"/>
        <w:gridCol w:w="1276"/>
        <w:gridCol w:w="1276"/>
        <w:gridCol w:w="734"/>
      </w:tblGrid>
      <w:tr w:rsidR="00EF78D3" w:rsidTr="005F5E57">
        <w:trPr>
          <w:trHeight w:val="3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课程   类别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序号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 程 名 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 w:rsidP="00082220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22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任课教师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F13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课时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每学期课程安排</w:t>
            </w:r>
          </w:p>
        </w:tc>
      </w:tr>
      <w:tr w:rsidR="00EF78D3" w:rsidTr="005F5E57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</w:p>
          <w:p w:rsidR="00082220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四</w:t>
            </w:r>
          </w:p>
        </w:tc>
      </w:tr>
      <w:tr w:rsidR="00EF78D3" w:rsidTr="005F5E57">
        <w:trPr>
          <w:trHeight w:val="35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沟通课程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highlight w:val="yellow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</w:rPr>
              <w:t>00015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highlight w:val="yellow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</w:rPr>
              <w:t>英语(二)◆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李首权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hd w:val="clear" w:color="auto" w:fill="C2D69B" w:themeFill="accent3" w:themeFillTint="99"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  <w:highlight w:val="yellow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</w:rPr>
              <w:t>28685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  <w:highlight w:val="yellow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highlight w:val="yellow"/>
              </w:rPr>
              <w:t>设计原理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220" w:rsidRPr="00E90816" w:rsidRDefault="00082220" w:rsidP="004463F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衔接课程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设计素描(实践</w:t>
            </w: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浦海涛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220" w:rsidRPr="00E90816" w:rsidRDefault="00082220" w:rsidP="004463F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设计色彩(实践)◆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浦海涛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220" w:rsidRPr="00E90816" w:rsidRDefault="00082220" w:rsidP="004463F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设计基础(实践)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220" w:rsidRPr="00E90816" w:rsidRDefault="00082220" w:rsidP="004463F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主干课程（平面方向）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印刷工艺(实践)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编排设计(实践) </w:t>
            </w: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王真真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4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字体设计(实践)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曹琼晓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7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书籍装</w:t>
            </w:r>
            <w:proofErr w:type="gramStart"/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祯</w:t>
            </w:r>
            <w:proofErr w:type="gramEnd"/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设计(实践</w:t>
            </w: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王真真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10月底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1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</w:t>
            </w: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页设计(实践)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翁业林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53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算机辅助设计(PHOTOSHOP)(实践) </w:t>
            </w: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</w:t>
            </w: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形设计(实践)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浦海涛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F78D3" w:rsidTr="005F5E57">
        <w:trPr>
          <w:trHeight w:val="358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F78D3" w:rsidRDefault="00EF78D3" w:rsidP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实践与应用</w:t>
            </w:r>
          </w:p>
          <w:p w:rsidR="00EF78D3" w:rsidRDefault="00EF78D3" w:rsidP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课程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专业实习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</w:tr>
      <w:tr w:rsidR="00EF78D3" w:rsidTr="005F5E57">
        <w:trPr>
          <w:trHeight w:val="358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8D3" w:rsidRDefault="00EF78D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专业调研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</w:tr>
      <w:tr w:rsidR="00EF78D3" w:rsidTr="005F5E57">
        <w:trPr>
          <w:trHeight w:val="358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D3" w:rsidRDefault="00EF78D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专业参赛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D3" w:rsidRPr="00E90816" w:rsidRDefault="00EF78D3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</w:tr>
      <w:tr w:rsidR="00EF78D3" w:rsidTr="005F5E57">
        <w:trPr>
          <w:trHeight w:val="358"/>
        </w:trPr>
        <w:tc>
          <w:tcPr>
            <w:tcW w:w="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毕业设计◆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√</w:t>
            </w:r>
          </w:p>
        </w:tc>
      </w:tr>
      <w:tr w:rsidR="00EF78D3" w:rsidTr="005F5E57">
        <w:trPr>
          <w:trHeight w:val="358"/>
        </w:trPr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不计学分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82220" w:rsidRPr="00E90816" w:rsidRDefault="00082220" w:rsidP="000F137C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5月</w:t>
            </w:r>
          </w:p>
        </w:tc>
      </w:tr>
      <w:tr w:rsidR="00082220" w:rsidTr="005F5E57">
        <w:trPr>
          <w:trHeight w:val="283"/>
        </w:trPr>
        <w:tc>
          <w:tcPr>
            <w:tcW w:w="4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0" w:rsidRPr="00E90816" w:rsidRDefault="00082220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908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78/77</w:t>
            </w:r>
          </w:p>
        </w:tc>
      </w:tr>
    </w:tbl>
    <w:p w:rsidR="00BA73A7" w:rsidRDefault="00BA73A7"/>
    <w:p w:rsidR="00BA73A7" w:rsidRDefault="00BA73A7"/>
    <w:p w:rsidR="00BA73A7" w:rsidRDefault="00361296">
      <w:pPr>
        <w:rPr>
          <w:rFonts w:ascii="宋体" w:eastAsia="宋体" w:hAnsi="宋体" w:cs="宋体"/>
          <w:color w:val="0000FF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◆</w:t>
      </w:r>
      <w:r>
        <w:rPr>
          <w:rFonts w:ascii="宋体" w:eastAsia="宋体" w:hAnsi="宋体" w:cs="宋体" w:hint="eastAsia"/>
          <w:kern w:val="0"/>
          <w:sz w:val="20"/>
          <w:szCs w:val="20"/>
        </w:rPr>
        <w:t>为学位课程，考试成绩达到70 ，可申请学位</w:t>
      </w:r>
    </w:p>
    <w:p w:rsidR="00BA73A7" w:rsidRDefault="00361296">
      <w:pPr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  <w:highlight w:val="yellow"/>
        </w:rPr>
        <w:t>黄色为省统考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有30%-40%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的校考成绩</w:t>
      </w:r>
      <w:proofErr w:type="gramEnd"/>
    </w:p>
    <w:p w:rsidR="00BA73A7" w:rsidRDefault="00361296">
      <w:pPr>
        <w:rPr>
          <w:rFonts w:ascii="宋体" w:eastAsia="宋体" w:hAnsi="宋体" w:cs="宋体"/>
          <w:color w:val="0000FF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FF"/>
          <w:kern w:val="0"/>
          <w:sz w:val="20"/>
          <w:szCs w:val="20"/>
        </w:rPr>
        <w:t>蓝色为实践课考试。实践课考试地点定在南京艺术学院成教院</w:t>
      </w:r>
    </w:p>
    <w:p w:rsidR="00BA73A7" w:rsidRDefault="00361296">
      <w:pPr>
        <w:rPr>
          <w:rFonts w:ascii="宋体" w:eastAsia="宋体" w:hAnsi="宋体" w:cs="宋体"/>
          <w:color w:val="0000FF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FF"/>
          <w:kern w:val="0"/>
          <w:sz w:val="20"/>
          <w:szCs w:val="20"/>
        </w:rPr>
        <w:t>毕业设计和毕业论文一个是设计展出效果成绩，一个是50页册子答辩成绩</w:t>
      </w:r>
    </w:p>
    <w:p w:rsidR="00BA73A7" w:rsidRDefault="00BA73A7"/>
    <w:p w:rsidR="00BA73A7" w:rsidRDefault="00361296">
      <w:r>
        <w:rPr>
          <w:rFonts w:hint="eastAsia"/>
        </w:rPr>
        <w:t>考试时间为每年的</w:t>
      </w:r>
      <w:r>
        <w:rPr>
          <w:rFonts w:hint="eastAsia"/>
        </w:rPr>
        <w:t>4</w:t>
      </w:r>
      <w:r>
        <w:rPr>
          <w:rFonts w:hint="eastAsia"/>
        </w:rPr>
        <w:t>月和</w:t>
      </w:r>
      <w:r>
        <w:rPr>
          <w:rFonts w:hint="eastAsia"/>
        </w:rPr>
        <w:t>10</w:t>
      </w:r>
      <w:r>
        <w:rPr>
          <w:rFonts w:hint="eastAsia"/>
        </w:rPr>
        <w:t>月的第三四个周末。</w:t>
      </w:r>
    </w:p>
    <w:sectPr w:rsidR="00BA73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92" w:rsidRDefault="00E41492" w:rsidP="00AF727B">
      <w:r>
        <w:separator/>
      </w:r>
    </w:p>
  </w:endnote>
  <w:endnote w:type="continuationSeparator" w:id="0">
    <w:p w:rsidR="00E41492" w:rsidRDefault="00E41492" w:rsidP="00AF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92" w:rsidRDefault="00E41492" w:rsidP="00AF727B">
      <w:r>
        <w:separator/>
      </w:r>
    </w:p>
  </w:footnote>
  <w:footnote w:type="continuationSeparator" w:id="0">
    <w:p w:rsidR="00E41492" w:rsidRDefault="00E41492" w:rsidP="00AF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4"/>
    <w:rsid w:val="00033FC8"/>
    <w:rsid w:val="00082220"/>
    <w:rsid w:val="00091F42"/>
    <w:rsid w:val="000F137C"/>
    <w:rsid w:val="0029794A"/>
    <w:rsid w:val="00361296"/>
    <w:rsid w:val="003D0D40"/>
    <w:rsid w:val="005F5E57"/>
    <w:rsid w:val="007D17D5"/>
    <w:rsid w:val="00AF727B"/>
    <w:rsid w:val="00BA73A7"/>
    <w:rsid w:val="00C4478E"/>
    <w:rsid w:val="00DD0714"/>
    <w:rsid w:val="00E41492"/>
    <w:rsid w:val="00E90816"/>
    <w:rsid w:val="00EC620B"/>
    <w:rsid w:val="00EF78D3"/>
    <w:rsid w:val="2E5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F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27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2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F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27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2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wzz</dc:creator>
  <cp:lastModifiedBy>微软用户</cp:lastModifiedBy>
  <cp:revision>10</cp:revision>
  <cp:lastPrinted>2018-06-14T01:19:00Z</cp:lastPrinted>
  <dcterms:created xsi:type="dcterms:W3CDTF">2016-06-07T00:31:00Z</dcterms:created>
  <dcterms:modified xsi:type="dcterms:W3CDTF">2020-12-04T07:34:00Z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